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5EC355A"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1396D2D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9461F9">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9461F9">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9461F9">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9461F9">
        <w:rPr>
          <w:noProof/>
        </w:rPr>
        <w:t>[19]</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227DCA26"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9461F9">
        <w:rPr>
          <w:color w:val="000000" w:themeColor="text1"/>
        </w:rPr>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9461F9">
        <w:rPr>
          <w:noProof/>
          <w:color w:val="000000" w:themeColor="text1"/>
        </w:rPr>
        <w:t>[20,21]</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9461F9">
        <w:rPr>
          <w:color w:val="000000" w:themeColor="text1"/>
        </w:rPr>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9461F9" w:rsidRPr="009461F9">
        <w:t>[22–25]</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9461F9">
        <w:rPr>
          <w:color w:val="000000" w:themeColor="text1"/>
        </w:rPr>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9461F9" w:rsidRPr="009461F9">
        <w:t>[26–28]</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9461F9">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9461F9">
        <w:rPr>
          <w:noProof/>
        </w:rPr>
        <w:t>[19,29,30]</w:t>
      </w:r>
      <w:r w:rsidR="006633C8">
        <w:fldChar w:fldCharType="end"/>
      </w:r>
      <w:r w:rsidR="00E3147B" w:rsidRPr="00E3147B">
        <w:t xml:space="preserve">, Random Forests (RFs) </w:t>
      </w:r>
      <w:r w:rsidR="006633C8">
        <w:fldChar w:fldCharType="begin"/>
      </w:r>
      <w:r w:rsidR="009461F9">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9461F9" w:rsidRPr="009461F9">
        <w:t>[31–33]</w:t>
      </w:r>
      <w:r w:rsidR="006633C8">
        <w:fldChar w:fldCharType="end"/>
      </w:r>
      <w:r w:rsidR="004A6C6B">
        <w:t>), and deep learning models (</w:t>
      </w:r>
      <w:r w:rsidR="00D81CDC">
        <w:t>Convolutional Neural Networks (CNNs)</w:t>
      </w:r>
      <w:r w:rsidR="005F0872">
        <w:t xml:space="preserve"> </w:t>
      </w:r>
      <w:r w:rsidR="005F0872">
        <w:fldChar w:fldCharType="begin"/>
      </w:r>
      <w:r w:rsidR="009461F9">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9461F9" w:rsidRPr="009461F9">
        <w:t>[34–36]</w:t>
      </w:r>
      <w:r w:rsidR="005F0872">
        <w:fldChar w:fldCharType="end"/>
      </w:r>
      <w:r w:rsidR="00D81CDC">
        <w:t>, and Artificial Neural Networks (ANN</w:t>
      </w:r>
      <w:r w:rsidR="00344401">
        <w:t>s</w:t>
      </w:r>
      <w:r w:rsidR="00D81CDC">
        <w:t>)</w:t>
      </w:r>
      <w:r w:rsidR="00344401">
        <w:t xml:space="preserve"> </w:t>
      </w:r>
      <w:r w:rsidR="00344401">
        <w:fldChar w:fldCharType="begin"/>
      </w:r>
      <w:r w:rsidR="009461F9">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9461F9" w:rsidRPr="009461F9">
        <w:t>[21,37–39]</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20D4482B"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9461F9">
        <w:rPr>
          <w:color w:val="000000" w:themeColor="text1"/>
        </w:rPr>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9461F9">
        <w:rPr>
          <w:noProof/>
          <w:color w:val="000000" w:themeColor="text1"/>
        </w:rPr>
        <w:t>[40]</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9461F9">
        <w:rPr>
          <w:color w:val="000000" w:themeColor="text1"/>
        </w:rPr>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9461F9">
        <w:rPr>
          <w:noProof/>
          <w:color w:val="000000" w:themeColor="text1"/>
        </w:rPr>
        <w:t>[41]</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9461F9">
        <w:rPr>
          <w:color w:val="000000" w:themeColor="text1"/>
        </w:rPr>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9461F9">
        <w:rPr>
          <w:noProof/>
          <w:color w:val="000000" w:themeColor="text1"/>
        </w:rPr>
        <w:t>[37]</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9461F9">
        <w:rPr>
          <w:color w:val="000000" w:themeColor="text1"/>
        </w:rPr>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9461F9">
        <w:rPr>
          <w:noProof/>
          <w:color w:val="000000" w:themeColor="text1"/>
        </w:rPr>
        <w:t>[42]</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9461F9">
        <w:rPr>
          <w:color w:val="000000" w:themeColor="text1"/>
        </w:rPr>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9461F9">
        <w:rPr>
          <w:noProof/>
          <w:color w:val="000000" w:themeColor="text1"/>
        </w:rPr>
        <w:t>[43]</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7CDBF934" w:rsidR="005C743B"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9461F9">
        <w:rPr>
          <w:color w:val="000000" w:themeColor="text1"/>
        </w:rPr>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9461F9">
        <w:rPr>
          <w:noProof/>
          <w:color w:val="000000" w:themeColor="text1"/>
        </w:rPr>
        <w:t>[44]</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1F1E304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9461F9">
        <w:rPr>
          <w:color w:val="000000" w:themeColor="text1"/>
        </w:rPr>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9461F9">
        <w:rPr>
          <w:noProof/>
          <w:color w:val="000000" w:themeColor="text1"/>
        </w:rPr>
        <w:t>[45]</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6ED38B38" w:rsidR="004A7D24" w:rsidRPr="001A37FC"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240054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39846A03" w:rsidR="00E92FFB" w:rsidRPr="00C9032E" w:rsidRDefault="00C9032E" w:rsidP="00C9032E">
            <w:pPr>
              <w:pStyle w:val="MDPI42tablebody"/>
              <w:rPr>
                <w:rFonts w:ascii="Times New Roman" w:hAnsi="Times New Roman"/>
                <w:color w:val="auto"/>
              </w:rPr>
            </w:pPr>
            <w:r w:rsidRPr="00C9032E">
              <w:t xml:space="preserve">Gaussian </w:t>
            </w:r>
            <w:r>
              <w:t>N</w:t>
            </w:r>
            <w:r w:rsidRPr="00C9032E">
              <w:t>oise (σ = 10, μ = 0)</w:t>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145E5023"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4"/>
      <w:r w:rsidR="001D7829">
        <w:rPr>
          <w:color w:val="000000" w:themeColor="text1"/>
        </w:rPr>
        <w:t>respectively</w:t>
      </w:r>
      <w:commentRangeEnd w:id="4"/>
      <w:r w:rsidR="00835850">
        <w:rPr>
          <w:rStyle w:val="CommentReference"/>
          <w:rFonts w:eastAsia="SimSun"/>
          <w:snapToGrid/>
          <w:lang w:eastAsia="zh-CN" w:bidi="ar-SA"/>
        </w:rPr>
        <w:commentReference w:id="4"/>
      </w:r>
      <w:r w:rsidR="001D7829">
        <w:rPr>
          <w:color w:val="000000" w:themeColor="text1"/>
        </w:rPr>
        <w:t xml:space="preserve">. </w:t>
      </w:r>
      <w:r w:rsidR="00985FC7" w:rsidRPr="008B4437">
        <w:rPr>
          <w:color w:val="FF0000"/>
        </w:rPr>
        <w:t>The whiskers and outliers ext</w:t>
      </w:r>
      <w:r w:rsidR="008B4437" w:rsidRPr="008B4437">
        <w:rPr>
          <w:color w:val="FF0000"/>
        </w:rPr>
        <w:t>en</w:t>
      </w:r>
      <w:r w:rsidR="00985FC7" w:rsidRPr="008B4437">
        <w:rPr>
          <w:color w:val="FF0000"/>
        </w:rPr>
        <w:t xml:space="preserve">ding from each box plot </w:t>
      </w:r>
      <w:r w:rsidR="008B4437" w:rsidRPr="008B4437">
        <w:rPr>
          <w:color w:val="FF0000"/>
        </w:rPr>
        <w:t>represent</w:t>
      </w:r>
      <w:r w:rsidR="00985FC7" w:rsidRPr="008B4437">
        <w:rPr>
          <w:color w:val="FF0000"/>
        </w:rPr>
        <w:t xml:space="preserve"> the participants' natural movements captured during the data collection stage</w:t>
      </w:r>
      <w:r w:rsidR="00985FC7">
        <w:rPr>
          <w:color w:val="000000" w:themeColor="text1"/>
        </w:rPr>
        <w:t xml:space="preserve">. </w:t>
      </w:r>
      <w:r w:rsidR="001D7829">
        <w:rPr>
          <w:color w:val="000000" w:themeColor="text1"/>
        </w:rPr>
        <w:t xml:space="preserve">The figure </w:t>
      </w:r>
      <w:r w:rsidR="005916E5">
        <w:rPr>
          <w:color w:val="000000" w:themeColor="text1"/>
        </w:rPr>
        <w:t xml:space="preserve">5 </w:t>
      </w:r>
      <w:r w:rsidR="001D7829">
        <w:rPr>
          <w:color w:val="000000" w:themeColor="text1"/>
        </w:rPr>
        <w:t>shows</w:t>
      </w:r>
      <w:r w:rsidR="0003204C">
        <w:rPr>
          <w:color w:val="000000" w:themeColor="text1"/>
        </w:rPr>
        <w:t xml:space="preserve"> that the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213D48FF" w:rsidR="0038465F" w:rsidRPr="001A37FC" w:rsidRDefault="001947EB" w:rsidP="0046678A">
      <w:pPr>
        <w:pStyle w:val="MDPI52figure"/>
        <w:rPr>
          <w:color w:val="000000" w:themeColor="text1"/>
          <w:lang w:val="en-GB"/>
        </w:rPr>
      </w:pPr>
      <w:r>
        <w:rPr>
          <w:noProof/>
        </w:rPr>
        <w:drawing>
          <wp:inline distT="0" distB="0" distL="0" distR="0" wp14:anchorId="62E85678" wp14:editId="21C332A8">
            <wp:extent cx="4780312" cy="5986120"/>
            <wp:effectExtent l="12700" t="12700" r="7620" b="8890"/>
            <wp:docPr id="19785436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3688" name="Picture 1" descr="A screenshot of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5325" cy="6055010"/>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lastRenderedPageBreak/>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96EECCC"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9461F9">
        <w:rPr>
          <w:color w:val="000000" w:themeColor="text1"/>
        </w:rPr>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9461F9">
        <w:rPr>
          <w:noProof/>
          <w:color w:val="000000" w:themeColor="text1"/>
        </w:rPr>
        <w:t>[46]</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75F6292A"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9461F9">
        <w:rPr>
          <w:color w:val="000000" w:themeColor="text1"/>
        </w:rPr>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9461F9">
        <w:rPr>
          <w:noProof/>
          <w:color w:val="000000" w:themeColor="text1"/>
        </w:rPr>
        <w:t>[47,48]</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2824A85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9461F9">
        <w:rPr>
          <w:color w:val="000000" w:themeColor="text1"/>
        </w:rPr>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9461F9">
        <w:rPr>
          <w:noProof/>
          <w:color w:val="000000" w:themeColor="text1"/>
        </w:rPr>
        <w:t>[49]</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5DF85D62"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9461F9">
        <w:rPr>
          <w:color w:val="000000" w:themeColor="text1"/>
        </w:rPr>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9461F9">
        <w:rPr>
          <w:noProof/>
          <w:color w:val="000000" w:themeColor="text1"/>
        </w:rPr>
        <w:t>[50]</w:t>
      </w:r>
      <w:r w:rsidR="004A14FA" w:rsidRPr="001A37FC">
        <w:rPr>
          <w:color w:val="000000" w:themeColor="text1"/>
        </w:rPr>
        <w:fldChar w:fldCharType="end"/>
      </w:r>
      <w:r w:rsidR="0076273B" w:rsidRPr="001A37FC">
        <w:rPr>
          <w:color w:val="000000" w:themeColor="text1"/>
        </w:rPr>
        <w:t xml:space="preserve">. </w:t>
      </w:r>
    </w:p>
    <w:p w14:paraId="08ABD788" w14:textId="0B35F4B0" w:rsidR="00F30DDF" w:rsidRPr="001A37FC" w:rsidRDefault="0076273B" w:rsidP="005D10BF">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66E1D900" w:rsidR="00BC5266" w:rsidRPr="001A37FC" w:rsidRDefault="003C5B16" w:rsidP="003C5B16">
      <w:pPr>
        <w:pStyle w:val="MDPI31text"/>
        <w:rPr>
          <w:color w:val="000000" w:themeColor="text1"/>
        </w:rPr>
      </w:pPr>
      <w:r w:rsidRPr="001A37FC">
        <w:rPr>
          <w:color w:val="000000" w:themeColor="text1"/>
        </w:rPr>
        <w:lastRenderedPageBreak/>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9461F9">
        <w:rPr>
          <w:color w:val="000000" w:themeColor="text1"/>
        </w:rPr>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9461F9">
        <w:rPr>
          <w:noProof/>
          <w:color w:val="000000" w:themeColor="text1"/>
        </w:rPr>
        <w:t>[51]</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p w14:paraId="4332F166" w14:textId="71F654A4" w:rsidR="006F0521" w:rsidRPr="001A37FC" w:rsidRDefault="006F0521" w:rsidP="006F0521">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6F0521">
              <w:rPr>
                <w:color w:val="000000" w:themeColor="text1"/>
              </w:rPr>
              <w:t>‘</w:t>
            </w:r>
            <w:proofErr w:type="spellStart"/>
            <w:r w:rsidRPr="001A37FC">
              <w:rPr>
                <w:color w:val="000000" w:themeColor="text1"/>
              </w:rPr>
              <w:t>softmax</w:t>
            </w:r>
            <w:proofErr w:type="spellEnd"/>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proofErr w:type="spellStart"/>
            <w:r w:rsidRPr="001A37FC">
              <w:rPr>
                <w:color w:val="000000" w:themeColor="text1"/>
              </w:rPr>
              <w:t>adam</w:t>
            </w:r>
            <w:proofErr w:type="spellEnd"/>
            <w:r w:rsidR="006F0521">
              <w:rPr>
                <w:color w:val="000000" w:themeColor="text1"/>
              </w:rPr>
              <w:t>’</w:t>
            </w:r>
            <w:r w:rsidRPr="001A37FC">
              <w:rPr>
                <w:color w:val="000000" w:themeColor="text1"/>
              </w:rPr>
              <w:t>, Loss=</w:t>
            </w:r>
            <w:r w:rsidR="006F0521">
              <w:rPr>
                <w:color w:val="000000" w:themeColor="text1"/>
              </w:rPr>
              <w:t>’</w:t>
            </w:r>
            <w:proofErr w:type="spellStart"/>
            <w:r w:rsidRPr="001A37FC">
              <w:rPr>
                <w:color w:val="000000" w:themeColor="text1"/>
              </w:rPr>
              <w:t>categorical_crossentropy</w:t>
            </w:r>
            <w:proofErr w:type="spellEnd"/>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46696079"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9461F9">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9461F9">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F5697F" w:rsidRPr="001A37FC">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lastRenderedPageBreak/>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4486B914" w:rsidR="00092334" w:rsidRDefault="00092334" w:rsidP="00092334">
      <w:pPr>
        <w:pStyle w:val="MDPI22heading2"/>
        <w:rPr>
          <w:color w:val="FF0000"/>
        </w:rPr>
      </w:pPr>
      <w:r w:rsidRPr="00DB3043">
        <w:rPr>
          <w:color w:val="FF0000"/>
        </w:rPr>
        <w:t>3.6 Posture</w:t>
      </w:r>
      <w:r w:rsidR="00E77C9B">
        <w:rPr>
          <w:color w:val="FF0000"/>
        </w:rPr>
        <w:t xml:space="preserve"> Deviation</w:t>
      </w:r>
      <w:r w:rsidRPr="00DB3043">
        <w:rPr>
          <w:color w:val="FF0000"/>
        </w:rPr>
        <w:t xml:space="preserve"> Score</w:t>
      </w:r>
    </w:p>
    <w:p w14:paraId="157DDDE2" w14:textId="68AC76A4" w:rsidR="000F127A" w:rsidRDefault="000F127A" w:rsidP="00092334">
      <w:pPr>
        <w:pStyle w:val="MDPI22heading2"/>
        <w:rPr>
          <w:color w:val="FF0000"/>
        </w:rPr>
      </w:pPr>
      <w:r>
        <w:rPr>
          <w:color w:val="FF0000"/>
        </w:rPr>
        <w:t xml:space="preserve">[This is the section discussing </w:t>
      </w:r>
      <w:r w:rsidRPr="000F127A">
        <w:rPr>
          <w:color w:val="FF0000"/>
        </w:rPr>
        <w:t>Borg</w:t>
      </w:r>
      <w:r w:rsidR="00776887">
        <w:rPr>
          <w:color w:val="FF0000"/>
        </w:rPr>
        <w:t>’s Evaluation</w:t>
      </w:r>
      <w:r>
        <w:rPr>
          <w:color w:val="FF0000"/>
        </w:rPr>
        <w:t>]</w:t>
      </w:r>
    </w:p>
    <w:p w14:paraId="7DC9DA77" w14:textId="77777777" w:rsidR="00E349B4" w:rsidRDefault="00E349B4" w:rsidP="00092334">
      <w:pPr>
        <w:pStyle w:val="MDPI22heading2"/>
        <w:rPr>
          <w:color w:val="FF0000"/>
        </w:rPr>
      </w:pPr>
    </w:p>
    <w:p w14:paraId="36C681E8" w14:textId="77777777" w:rsidR="00F4371E" w:rsidRDefault="00F4371E" w:rsidP="00092334">
      <w:pPr>
        <w:pStyle w:val="MDPI22heading2"/>
        <w:rPr>
          <w:color w:val="FF0000"/>
        </w:rPr>
      </w:pPr>
    </w:p>
    <w:p w14:paraId="70866451" w14:textId="77777777" w:rsidR="00F4371E" w:rsidRDefault="00F4371E" w:rsidP="00092334">
      <w:pPr>
        <w:pStyle w:val="MDPI22heading2"/>
        <w:rPr>
          <w:color w:val="FF0000"/>
        </w:rPr>
      </w:pPr>
    </w:p>
    <w:p w14:paraId="3A4951BD" w14:textId="77777777" w:rsidR="00F4371E" w:rsidRDefault="00F4371E" w:rsidP="00092334">
      <w:pPr>
        <w:pStyle w:val="MDPI22heading2"/>
        <w:rPr>
          <w:color w:val="FF0000"/>
        </w:rPr>
      </w:pPr>
    </w:p>
    <w:p w14:paraId="68FD750A" w14:textId="77777777" w:rsidR="00F4371E" w:rsidRPr="00DB3043" w:rsidRDefault="00F4371E" w:rsidP="00092334">
      <w:pPr>
        <w:pStyle w:val="MDPI22heading2"/>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31464B38"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D</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D14D44A" w14:textId="65A1B1B7" w:rsidR="00B02DF9" w:rsidRDefault="001138FF" w:rsidP="00F4371E">
      <w:pPr>
        <w:pStyle w:val="MDPI31text"/>
        <w:ind w:firstLine="0"/>
        <w:rPr>
          <w:lang w:val="en-GB"/>
        </w:rPr>
      </w:pPr>
      <w:r>
        <w:rPr>
          <w:lang w:val="en-GB"/>
        </w:rPr>
        <w:t>w</w:t>
      </w:r>
      <w:r w:rsidR="00FE6A38">
        <w:rPr>
          <w:lang w:val="en-GB"/>
        </w:rPr>
        <w:t>here</w:t>
      </w:r>
      <w:r w:rsidR="00A25B80">
        <w:rPr>
          <w:lang w:val="en-GB"/>
        </w:rPr>
        <w:t xml:space="preserve"> D denotes the deviation</w:t>
      </w:r>
      <w:r w:rsidR="009B0DE6">
        <w:rPr>
          <w:lang w:val="en-GB"/>
        </w:rPr>
        <w:t xml:space="preserve"> score assigned to each </w:t>
      </w:r>
      <w:r w:rsidR="00A25B80">
        <w:rPr>
          <w:lang w:val="en-GB"/>
        </w:rPr>
        <w:t>posture</w:t>
      </w:r>
      <w:r>
        <w:rPr>
          <w:lang w:val="en-GB"/>
        </w:rPr>
        <w:t xml:space="preserve"> based </w:t>
      </w:r>
      <w:r w:rsidRPr="001138FF">
        <w:rPr>
          <w:color w:val="FF0000"/>
          <w:lang w:val="en-GB"/>
        </w:rPr>
        <w:t xml:space="preserve">on </w:t>
      </w:r>
      <w:r w:rsidRPr="001138FF">
        <w:rPr>
          <w:color w:val="FF0000"/>
        </w:rPr>
        <w:t>Borg’s Evaluation</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S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r w:rsidR="009B0DE6">
        <w:rPr>
          <w:lang w:val="en-GB"/>
        </w:rPr>
        <w:t xml:space="preserve"> </w:t>
      </w:r>
      <w:r w:rsidR="00E42F8F">
        <w:rPr>
          <w:lang w:val="en-GB"/>
        </w:rPr>
        <w:t>The</w:t>
      </w:r>
      <w:r w:rsidR="006A4324">
        <w:rPr>
          <w:lang w:val="en-GB"/>
        </w:rPr>
        <w:t>se</w:t>
      </w:r>
      <w:r w:rsidR="00E42F8F">
        <w:rPr>
          <w:lang w:val="en-GB"/>
        </w:rPr>
        <w:t xml:space="preserve"> rule</w:t>
      </w:r>
      <w:r w:rsidR="006A4324">
        <w:rPr>
          <w:lang w:val="en-GB"/>
        </w:rPr>
        <w:t xml:space="preserve"> </w:t>
      </w:r>
      <w:r w:rsidR="00E42F8F">
        <w:rPr>
          <w:lang w:val="en-GB"/>
        </w:rPr>
        <w:t>sets recognise that even upright</w:t>
      </w:r>
      <w:r w:rsidR="006A4324">
        <w:rPr>
          <w:lang w:val="en-GB"/>
        </w:rPr>
        <w:t xml:space="preserve"> sitting</w:t>
      </w:r>
      <w:r w:rsidR="00E42F8F">
        <w:rPr>
          <w:lang w:val="en-GB"/>
        </w:rPr>
        <w:t xml:space="preserve"> postures maintained for </w:t>
      </w:r>
      <w:r w:rsidR="006A4324">
        <w:rPr>
          <w:lang w:val="en-GB"/>
        </w:rPr>
        <w:t>a prolonged duration</w:t>
      </w:r>
      <w:r w:rsidR="00E42F8F">
        <w:rPr>
          <w:lang w:val="en-GB"/>
        </w:rPr>
        <w:t xml:space="preserve"> </w:t>
      </w:r>
      <w:r w:rsidR="006A4324">
        <w:rPr>
          <w:lang w:val="en-GB"/>
        </w:rPr>
        <w:t>can</w:t>
      </w:r>
      <w:r w:rsidR="00E42F8F">
        <w:rPr>
          <w:lang w:val="en-GB"/>
        </w:rPr>
        <w:t xml:space="preserve"> </w:t>
      </w:r>
      <w:r w:rsidR="00B136E7">
        <w:rPr>
          <w:lang w:val="en-GB"/>
        </w:rPr>
        <w:t>also</w:t>
      </w:r>
      <w:r w:rsidR="00E42F8F">
        <w:rPr>
          <w:lang w:val="en-GB"/>
        </w:rPr>
        <w:t xml:space="preserve"> </w:t>
      </w:r>
      <w:r w:rsidR="006A4324">
        <w:rPr>
          <w:lang w:val="en-GB"/>
        </w:rPr>
        <w:t xml:space="preserve">be </w:t>
      </w:r>
      <w:r w:rsidR="00E42F8F">
        <w:rPr>
          <w:lang w:val="en-GB"/>
        </w:rPr>
        <w:t>detrimental.</w:t>
      </w:r>
      <w:r w:rsidR="006A4324">
        <w:rPr>
          <w:lang w:val="en-GB"/>
        </w:rPr>
        <w:t xml:space="preserve"> According to</w:t>
      </w:r>
      <w:r w:rsidR="009461F9">
        <w:rPr>
          <w:lang w:val="en-GB"/>
        </w:rPr>
        <w:t xml:space="preserve"> the </w:t>
      </w:r>
      <w:r w:rsidR="009461F9" w:rsidRPr="009461F9">
        <w:rPr>
          <w:lang w:val="en-GB"/>
        </w:rPr>
        <w:t>European Agency for Safety and Health at Work</w:t>
      </w:r>
      <w:r w:rsidR="009461F9">
        <w:rPr>
          <w:lang w:val="en-GB"/>
        </w:rPr>
        <w:t xml:space="preserve"> (EU-OSHA)</w:t>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15 to 30 minutes</w:t>
      </w:r>
      <w:r w:rsidR="00DF4525">
        <w:rPr>
          <w:lang w:val="en-GB"/>
        </w:rPr>
        <w:t xml:space="preserve"> at a time</w:t>
      </w:r>
      <w:r w:rsidR="009A6D18">
        <w:rPr>
          <w:lang w:val="en-GB"/>
        </w:rPr>
        <w:t xml:space="preserve"> </w:t>
      </w:r>
      <w:r w:rsidR="00DF4525">
        <w:rPr>
          <w:lang w:val="en-GB"/>
        </w:rPr>
        <w:t>and to also</w:t>
      </w:r>
      <w:r w:rsidR="009A6D18">
        <w:rPr>
          <w:lang w:val="en-GB"/>
        </w:rPr>
        <w:t xml:space="preserve"> </w:t>
      </w:r>
      <w:r w:rsidR="00DF4525">
        <w:rPr>
          <w:lang w:val="en-GB"/>
        </w:rPr>
        <w:t>alternate between</w:t>
      </w:r>
      <w:r w:rsidR="009A6D18">
        <w:rPr>
          <w:lang w:val="en-GB"/>
        </w:rPr>
        <w:t xml:space="preserve"> </w:t>
      </w:r>
      <w:r w:rsidR="00DF4525">
        <w:rPr>
          <w:lang w:val="en-GB"/>
        </w:rPr>
        <w:lastRenderedPageBreak/>
        <w:t xml:space="preserve">different </w:t>
      </w:r>
      <w:r w:rsidR="009A6D18">
        <w:rPr>
          <w:lang w:val="en-GB"/>
        </w:rPr>
        <w:t>postures</w:t>
      </w:r>
      <w:r w:rsidR="00DF4525">
        <w:rPr>
          <w:lang w:val="en-GB"/>
        </w:rPr>
        <w:t xml:space="preserve"> for a period of time</w:t>
      </w:r>
      <w:r w:rsidR="009A6D18">
        <w:rPr>
          <w:lang w:val="en-GB"/>
        </w:rPr>
        <w:t xml:space="preserve"> </w:t>
      </w:r>
      <w:r w:rsidR="009461F9">
        <w:rPr>
          <w:lang w:val="en-GB"/>
        </w:rPr>
        <w:fldChar w:fldCharType="begin"/>
      </w:r>
      <w:r w:rsidR="009461F9">
        <w:rPr>
          <w:lang w:val="en-GB"/>
        </w:rPr>
        <w:instrText xml:space="preserve"> ADDIN ZOTERO_ITEM CSL_CITATION {"citationID":"eZHGL9Nr","properties":{"formattedCitation":"[53]","plainCitation":"[53]","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9461F9">
        <w:rPr>
          <w:noProof/>
          <w:lang w:val="en-GB"/>
        </w:rPr>
        <w:t>[53]</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15 minutes.</w:t>
      </w:r>
      <w:r w:rsidR="00E55D1D">
        <w:rPr>
          <w:lang w:val="en-GB"/>
        </w:rPr>
        <w:t xml:space="preserve"> Concerning the delay factor value, we did a series of trial-and-error experiments to determine the optimal value that best reflects the cumulative impact of the postural context and duration.</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6955749B" w:rsidR="006E484B" w:rsidRPr="006D1C20" w:rsidRDefault="006E484B" w:rsidP="006E484B">
            <w:pPr>
              <w:pStyle w:val="MDPI42tablebody"/>
            </w:pPr>
            <w:r>
              <w:t>T</w:t>
            </w:r>
            <w:r w:rsidR="005E62F2">
              <w:rPr>
                <w:rFonts w:ascii="Cambria Math" w:hAnsi="Cambria Math"/>
              </w:rPr>
              <w:t>≤</w:t>
            </w:r>
            <w:r>
              <w:t>15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4221D68A" w:rsidR="006E484B" w:rsidRPr="006D1C20" w:rsidRDefault="00CB1FA3" w:rsidP="006D1C20">
            <w:pPr>
              <w:pStyle w:val="MDPI42tablebody"/>
            </w:pPr>
            <w:r>
              <w:t>T</w:t>
            </w:r>
            <w:r w:rsidR="005E62F2">
              <w:t>&gt;</w:t>
            </w:r>
            <w:r>
              <w:t>15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6870B9C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5"/>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6"/>
      <w:r w:rsidRPr="001A37FC">
        <w:rPr>
          <w:color w:val="000000" w:themeColor="text1"/>
        </w:rPr>
        <w:t>Block diagram of our proposed posture feedback system</w:t>
      </w:r>
      <w:commentRangeEnd w:id="6"/>
      <w:r w:rsidRPr="001A37FC">
        <w:rPr>
          <w:rStyle w:val="CommentReference"/>
          <w:rFonts w:eastAsia="SimSun"/>
          <w:color w:val="000000" w:themeColor="text1"/>
          <w:lang w:eastAsia="zh-CN" w:bidi="ar-SA"/>
        </w:rPr>
        <w:commentReference w:id="6"/>
      </w:r>
      <w:commentRangeEnd w:id="5"/>
      <w:r w:rsidR="006130BB">
        <w:rPr>
          <w:rStyle w:val="CommentReference"/>
          <w:rFonts w:eastAsia="SimSun"/>
          <w:lang w:eastAsia="zh-CN" w:bidi="ar-SA"/>
        </w:rPr>
        <w:commentReference w:id="5"/>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7"/>
      <w:r w:rsidRPr="00664B0E">
        <w:t>Results and Discussion</w:t>
      </w:r>
      <w:commentRangeEnd w:id="7"/>
      <w:r w:rsidR="00494C19" w:rsidRPr="00664B0E">
        <w:rPr>
          <w:rStyle w:val="CommentReference"/>
          <w:rFonts w:eastAsia="SimSun"/>
          <w:sz w:val="20"/>
          <w:szCs w:val="22"/>
        </w:rPr>
        <w:commentReference w:id="7"/>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D062F2C"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w:t>
      </w:r>
      <w:proofErr w:type="gramStart"/>
      <w:r w:rsidR="00A6632C" w:rsidRPr="001A37FC">
        <w:rPr>
          <w:color w:val="000000" w:themeColor="text1"/>
          <w:lang w:val="en-GB"/>
        </w:rPr>
        <w:t xml:space="preserve">it </w:t>
      </w:r>
      <w:r w:rsidR="00EC201F" w:rsidRPr="001A37FC">
        <w:rPr>
          <w:color w:val="000000" w:themeColor="text1"/>
          <w:lang w:val="en-GB"/>
        </w:rPr>
        <w:t xml:space="preserve"> </w:t>
      </w:r>
      <w:r w:rsidR="00A6632C" w:rsidRPr="001A37FC">
        <w:rPr>
          <w:color w:val="000000" w:themeColor="text1"/>
          <w:lang w:val="en-GB"/>
        </w:rPr>
        <w:t>seen</w:t>
      </w:r>
      <w:proofErr w:type="gramEnd"/>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8"/>
      <w:r w:rsidR="00E93210" w:rsidRPr="001A37FC">
        <w:rPr>
          <w:color w:val="000000" w:themeColor="text1"/>
        </w:rPr>
        <w:t>Conclusions</w:t>
      </w:r>
      <w:commentRangeEnd w:id="8"/>
      <w:r w:rsidR="00AC6E3F">
        <w:rPr>
          <w:rStyle w:val="CommentReference"/>
          <w:rFonts w:eastAsia="SimSun"/>
          <w:b w:val="0"/>
          <w:snapToGrid/>
          <w:lang w:eastAsia="zh-CN" w:bidi="ar-SA"/>
        </w:rPr>
        <w:commentReference w:id="8"/>
      </w:r>
    </w:p>
    <w:p w14:paraId="3A269C40" w14:textId="6E249961"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77777777"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sensors such as ECGS and other health sensors could provide a comprehensive view into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9" w:name="_Hlk89945590"/>
      <w:bookmarkStart w:id="10"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9"/>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0"/>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42DACA15" w14:textId="77777777" w:rsidR="009461F9" w:rsidRPr="009461F9" w:rsidRDefault="00321B44" w:rsidP="009461F9">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9461F9" w:rsidRPr="009461F9">
        <w:rPr>
          <w:color w:val="auto"/>
        </w:rPr>
        <w:t xml:space="preserve">1. </w:t>
      </w:r>
      <w:r w:rsidR="009461F9" w:rsidRPr="009461F9">
        <w:rPr>
          <w:color w:val="auto"/>
        </w:rPr>
        <w:tab/>
      </w:r>
      <w:proofErr w:type="spellStart"/>
      <w:r w:rsidR="009461F9" w:rsidRPr="009461F9">
        <w:rPr>
          <w:color w:val="auto"/>
        </w:rPr>
        <w:t>Daneshmandi</w:t>
      </w:r>
      <w:proofErr w:type="spellEnd"/>
      <w:r w:rsidR="009461F9" w:rsidRPr="009461F9">
        <w:rPr>
          <w:color w:val="auto"/>
        </w:rPr>
        <w:t xml:space="preserve">, H.; </w:t>
      </w:r>
      <w:proofErr w:type="spellStart"/>
      <w:r w:rsidR="009461F9" w:rsidRPr="009461F9">
        <w:rPr>
          <w:color w:val="auto"/>
        </w:rPr>
        <w:t>Choobineh</w:t>
      </w:r>
      <w:proofErr w:type="spellEnd"/>
      <w:r w:rsidR="009461F9" w:rsidRPr="009461F9">
        <w:rPr>
          <w:color w:val="auto"/>
        </w:rPr>
        <w:t xml:space="preserve">, A.; </w:t>
      </w:r>
      <w:proofErr w:type="spellStart"/>
      <w:r w:rsidR="009461F9" w:rsidRPr="009461F9">
        <w:rPr>
          <w:color w:val="auto"/>
        </w:rPr>
        <w:t>Ghaem</w:t>
      </w:r>
      <w:proofErr w:type="spellEnd"/>
      <w:r w:rsidR="009461F9" w:rsidRPr="009461F9">
        <w:rPr>
          <w:color w:val="auto"/>
        </w:rPr>
        <w:t xml:space="preserve">, H.; Karimi, M. Adverse Effects of Prolonged Sitting Behavior on the General Health of Office Workers. </w:t>
      </w:r>
      <w:r w:rsidR="009461F9" w:rsidRPr="009461F9">
        <w:rPr>
          <w:i/>
          <w:iCs/>
          <w:color w:val="auto"/>
        </w:rPr>
        <w:t>J Lifestyle Med</w:t>
      </w:r>
      <w:r w:rsidR="009461F9" w:rsidRPr="009461F9">
        <w:rPr>
          <w:color w:val="auto"/>
        </w:rPr>
        <w:t xml:space="preserve"> </w:t>
      </w:r>
      <w:r w:rsidR="009461F9" w:rsidRPr="009461F9">
        <w:rPr>
          <w:b/>
          <w:bCs/>
          <w:color w:val="auto"/>
        </w:rPr>
        <w:t>2017</w:t>
      </w:r>
      <w:r w:rsidR="009461F9" w:rsidRPr="009461F9">
        <w:rPr>
          <w:color w:val="auto"/>
        </w:rPr>
        <w:t xml:space="preserve">, </w:t>
      </w:r>
      <w:r w:rsidR="009461F9" w:rsidRPr="009461F9">
        <w:rPr>
          <w:i/>
          <w:iCs/>
          <w:color w:val="auto"/>
        </w:rPr>
        <w:t>7</w:t>
      </w:r>
      <w:r w:rsidR="009461F9" w:rsidRPr="009461F9">
        <w:rPr>
          <w:color w:val="auto"/>
        </w:rPr>
        <w:t>, 69–75, doi:10.15280/jlm.2017.7.2.69.</w:t>
      </w:r>
    </w:p>
    <w:p w14:paraId="5E875242" w14:textId="77777777" w:rsidR="009461F9" w:rsidRPr="009461F9" w:rsidRDefault="009461F9" w:rsidP="009461F9">
      <w:pPr>
        <w:pStyle w:val="Bibliography"/>
        <w:rPr>
          <w:color w:val="auto"/>
        </w:rPr>
      </w:pPr>
      <w:r w:rsidRPr="009461F9">
        <w:rPr>
          <w:color w:val="auto"/>
        </w:rPr>
        <w:t xml:space="preserve">2. </w:t>
      </w:r>
      <w:r w:rsidRPr="009461F9">
        <w:rPr>
          <w:color w:val="auto"/>
        </w:rPr>
        <w:tab/>
        <w:t xml:space="preserve">Keskin, Y. Correlation between Sitting Duration and Position and Lumbar Pain among Office Workers. </w:t>
      </w:r>
      <w:proofErr w:type="spellStart"/>
      <w:r w:rsidRPr="009461F9">
        <w:rPr>
          <w:i/>
          <w:iCs/>
          <w:color w:val="auto"/>
        </w:rPr>
        <w:t>Haydarpasa</w:t>
      </w:r>
      <w:proofErr w:type="spellEnd"/>
      <w:r w:rsidRPr="009461F9">
        <w:rPr>
          <w:i/>
          <w:iCs/>
          <w:color w:val="auto"/>
        </w:rPr>
        <w:t xml:space="preserve"> </w:t>
      </w:r>
      <w:proofErr w:type="spellStart"/>
      <w:r w:rsidRPr="009461F9">
        <w:rPr>
          <w:i/>
          <w:iCs/>
          <w:color w:val="auto"/>
        </w:rPr>
        <w:t>Numune</w:t>
      </w:r>
      <w:proofErr w:type="spellEnd"/>
      <w:r w:rsidRPr="009461F9">
        <w:rPr>
          <w:i/>
          <w:iCs/>
          <w:color w:val="auto"/>
        </w:rPr>
        <w:t xml:space="preserve"> Med J</w:t>
      </w:r>
      <w:r w:rsidRPr="009461F9">
        <w:rPr>
          <w:color w:val="auto"/>
        </w:rPr>
        <w:t xml:space="preserve"> </w:t>
      </w:r>
      <w:r w:rsidRPr="009461F9">
        <w:rPr>
          <w:b/>
          <w:bCs/>
          <w:color w:val="auto"/>
        </w:rPr>
        <w:t>2019</w:t>
      </w:r>
      <w:r w:rsidRPr="009461F9">
        <w:rPr>
          <w:color w:val="auto"/>
        </w:rPr>
        <w:t>, doi:10.14744/hnhj.2019.04909.</w:t>
      </w:r>
    </w:p>
    <w:p w14:paraId="086B8486" w14:textId="77777777" w:rsidR="009461F9" w:rsidRPr="009461F9" w:rsidRDefault="009461F9" w:rsidP="009461F9">
      <w:pPr>
        <w:pStyle w:val="Bibliography"/>
        <w:rPr>
          <w:color w:val="auto"/>
        </w:rPr>
      </w:pPr>
      <w:r w:rsidRPr="009461F9">
        <w:rPr>
          <w:color w:val="auto"/>
        </w:rPr>
        <w:t xml:space="preserve">3. </w:t>
      </w:r>
      <w:r w:rsidRPr="009461F9">
        <w:rPr>
          <w:color w:val="auto"/>
        </w:rPr>
        <w:tab/>
      </w:r>
      <w:r w:rsidRPr="009461F9">
        <w:rPr>
          <w:i/>
          <w:iCs/>
          <w:color w:val="auto"/>
        </w:rPr>
        <w:t>Global Status Report on Physical Activity 2022</w:t>
      </w:r>
      <w:r w:rsidRPr="009461F9">
        <w:rPr>
          <w:color w:val="auto"/>
        </w:rPr>
        <w:t>; World Health Organization: Geneva, 2022; ISBN 978-92-4-005915-3.</w:t>
      </w:r>
    </w:p>
    <w:p w14:paraId="1FC7B44A" w14:textId="77777777" w:rsidR="009461F9" w:rsidRPr="009461F9" w:rsidRDefault="009461F9" w:rsidP="009461F9">
      <w:pPr>
        <w:pStyle w:val="Bibliography"/>
        <w:rPr>
          <w:color w:val="auto"/>
        </w:rPr>
      </w:pPr>
      <w:r w:rsidRPr="009461F9">
        <w:rPr>
          <w:color w:val="auto"/>
        </w:rPr>
        <w:t xml:space="preserve">4. </w:t>
      </w:r>
      <w:r w:rsidRPr="009461F9">
        <w:rPr>
          <w:color w:val="auto"/>
        </w:rPr>
        <w:tab/>
        <w:t xml:space="preserve">Yang, L.; Lu, X.; Yan, B.; Huang, Y. Prevalence of Incorrect Posture among Children and Adolescents: Finding from a Large Population-Based Study in China. </w:t>
      </w:r>
      <w:proofErr w:type="spellStart"/>
      <w:r w:rsidRPr="009461F9">
        <w:rPr>
          <w:i/>
          <w:iCs/>
          <w:color w:val="auto"/>
        </w:rPr>
        <w:t>iScience</w:t>
      </w:r>
      <w:proofErr w:type="spellEnd"/>
      <w:r w:rsidRPr="009461F9">
        <w:rPr>
          <w:color w:val="auto"/>
        </w:rPr>
        <w:t xml:space="preserve"> </w:t>
      </w:r>
      <w:r w:rsidRPr="009461F9">
        <w:rPr>
          <w:b/>
          <w:bCs/>
          <w:color w:val="auto"/>
        </w:rPr>
        <w:t>2020</w:t>
      </w:r>
      <w:r w:rsidRPr="009461F9">
        <w:rPr>
          <w:color w:val="auto"/>
        </w:rPr>
        <w:t xml:space="preserve">, </w:t>
      </w:r>
      <w:r w:rsidRPr="009461F9">
        <w:rPr>
          <w:i/>
          <w:iCs/>
          <w:color w:val="auto"/>
        </w:rPr>
        <w:t>23</w:t>
      </w:r>
      <w:r w:rsidRPr="009461F9">
        <w:rPr>
          <w:color w:val="auto"/>
        </w:rPr>
        <w:t xml:space="preserve">, 101043, </w:t>
      </w:r>
      <w:proofErr w:type="gramStart"/>
      <w:r w:rsidRPr="009461F9">
        <w:rPr>
          <w:color w:val="auto"/>
        </w:rPr>
        <w:t>doi:10.1016/j.isci</w:t>
      </w:r>
      <w:proofErr w:type="gramEnd"/>
      <w:r w:rsidRPr="009461F9">
        <w:rPr>
          <w:color w:val="auto"/>
        </w:rPr>
        <w:t>.2020.101043.</w:t>
      </w:r>
    </w:p>
    <w:p w14:paraId="4B5C49C8" w14:textId="77777777" w:rsidR="009461F9" w:rsidRPr="009461F9" w:rsidRDefault="009461F9" w:rsidP="009461F9">
      <w:pPr>
        <w:pStyle w:val="Bibliography"/>
        <w:rPr>
          <w:color w:val="auto"/>
        </w:rPr>
      </w:pPr>
      <w:r w:rsidRPr="009461F9">
        <w:rPr>
          <w:color w:val="auto"/>
        </w:rPr>
        <w:t xml:space="preserve">5. </w:t>
      </w:r>
      <w:r w:rsidRPr="009461F9">
        <w:rPr>
          <w:color w:val="auto"/>
        </w:rPr>
        <w:tab/>
        <w:t xml:space="preserve">Kett, A.R.; Sichting, F.; Milani, T.L. The Effect of Sitting Posture and Postural Activity on Low Back Muscle Stiffness. </w:t>
      </w:r>
      <w:r w:rsidRPr="009461F9">
        <w:rPr>
          <w:i/>
          <w:iCs/>
          <w:color w:val="auto"/>
        </w:rPr>
        <w:t>Biomechanics</w:t>
      </w:r>
      <w:r w:rsidRPr="009461F9">
        <w:rPr>
          <w:color w:val="auto"/>
        </w:rPr>
        <w:t xml:space="preserve"> </w:t>
      </w:r>
      <w:r w:rsidRPr="009461F9">
        <w:rPr>
          <w:b/>
          <w:bCs/>
          <w:color w:val="auto"/>
        </w:rPr>
        <w:t>2021</w:t>
      </w:r>
      <w:r w:rsidRPr="009461F9">
        <w:rPr>
          <w:color w:val="auto"/>
        </w:rPr>
        <w:t xml:space="preserve">, </w:t>
      </w:r>
      <w:r w:rsidRPr="009461F9">
        <w:rPr>
          <w:i/>
          <w:iCs/>
          <w:color w:val="auto"/>
        </w:rPr>
        <w:t>1</w:t>
      </w:r>
      <w:r w:rsidRPr="009461F9">
        <w:rPr>
          <w:color w:val="auto"/>
        </w:rPr>
        <w:t>, 214–224, doi:10.3390/biomechanics1020018.</w:t>
      </w:r>
    </w:p>
    <w:p w14:paraId="2E8761C3" w14:textId="77777777" w:rsidR="009461F9" w:rsidRPr="009461F9" w:rsidRDefault="009461F9" w:rsidP="009461F9">
      <w:pPr>
        <w:pStyle w:val="Bibliography"/>
        <w:rPr>
          <w:color w:val="auto"/>
        </w:rPr>
      </w:pPr>
      <w:r w:rsidRPr="009461F9">
        <w:rPr>
          <w:color w:val="auto"/>
        </w:rPr>
        <w:t xml:space="preserve">6. </w:t>
      </w:r>
      <w:r w:rsidRPr="009461F9">
        <w:rPr>
          <w:color w:val="auto"/>
        </w:rPr>
        <w:tab/>
        <w:t xml:space="preserve">Ágústsson, A.; Sveinsson, Þ.; Rodby-Bousquet, E. The Effect of Asymmetrical Limited Hip Flexion on Seating Posture, Scoliosis and Windswept Hip Distortion. </w:t>
      </w:r>
      <w:r w:rsidRPr="009461F9">
        <w:rPr>
          <w:i/>
          <w:iCs/>
          <w:color w:val="auto"/>
        </w:rPr>
        <w:t>Research in Developmental Disabilities</w:t>
      </w:r>
      <w:r w:rsidRPr="009461F9">
        <w:rPr>
          <w:color w:val="auto"/>
        </w:rPr>
        <w:t xml:space="preserve"> </w:t>
      </w:r>
      <w:r w:rsidRPr="009461F9">
        <w:rPr>
          <w:b/>
          <w:bCs/>
          <w:color w:val="auto"/>
        </w:rPr>
        <w:t>2017</w:t>
      </w:r>
      <w:r w:rsidRPr="009461F9">
        <w:rPr>
          <w:color w:val="auto"/>
        </w:rPr>
        <w:t xml:space="preserve">, </w:t>
      </w:r>
      <w:r w:rsidRPr="009461F9">
        <w:rPr>
          <w:i/>
          <w:iCs/>
          <w:color w:val="auto"/>
        </w:rPr>
        <w:t>71</w:t>
      </w:r>
      <w:r w:rsidRPr="009461F9">
        <w:rPr>
          <w:color w:val="auto"/>
        </w:rPr>
        <w:t xml:space="preserve">, 18–23, </w:t>
      </w:r>
      <w:proofErr w:type="gramStart"/>
      <w:r w:rsidRPr="009461F9">
        <w:rPr>
          <w:color w:val="auto"/>
        </w:rPr>
        <w:t>doi:10.1016/j.ridd</w:t>
      </w:r>
      <w:proofErr w:type="gramEnd"/>
      <w:r w:rsidRPr="009461F9">
        <w:rPr>
          <w:color w:val="auto"/>
        </w:rPr>
        <w:t>.2017.09.019.</w:t>
      </w:r>
    </w:p>
    <w:p w14:paraId="1ABE4318" w14:textId="77777777" w:rsidR="009461F9" w:rsidRPr="009461F9" w:rsidRDefault="009461F9" w:rsidP="009461F9">
      <w:pPr>
        <w:pStyle w:val="Bibliography"/>
        <w:rPr>
          <w:color w:val="auto"/>
        </w:rPr>
      </w:pPr>
      <w:r w:rsidRPr="009461F9">
        <w:rPr>
          <w:color w:val="auto"/>
        </w:rPr>
        <w:t xml:space="preserve">7. </w:t>
      </w:r>
      <w:r w:rsidRPr="009461F9">
        <w:rPr>
          <w:color w:val="auto"/>
        </w:rPr>
        <w:tab/>
        <w:t xml:space="preserve">Susilowati, I.H.; </w:t>
      </w:r>
      <w:proofErr w:type="spellStart"/>
      <w:r w:rsidRPr="009461F9">
        <w:rPr>
          <w:color w:val="auto"/>
        </w:rPr>
        <w:t>Kurniawidjaja</w:t>
      </w:r>
      <w:proofErr w:type="spellEnd"/>
      <w:r w:rsidRPr="009461F9">
        <w:rPr>
          <w:color w:val="auto"/>
        </w:rPr>
        <w:t xml:space="preserve">, L.M.; </w:t>
      </w:r>
      <w:proofErr w:type="spellStart"/>
      <w:r w:rsidRPr="009461F9">
        <w:rPr>
          <w:color w:val="auto"/>
        </w:rPr>
        <w:t>Nugraha</w:t>
      </w:r>
      <w:proofErr w:type="spellEnd"/>
      <w:r w:rsidRPr="009461F9">
        <w:rPr>
          <w:color w:val="auto"/>
        </w:rPr>
        <w:t xml:space="preserve">, S.; Nasri, S.M.; </w:t>
      </w:r>
      <w:proofErr w:type="spellStart"/>
      <w:r w:rsidRPr="009461F9">
        <w:rPr>
          <w:color w:val="auto"/>
        </w:rPr>
        <w:t>Pujiriani</w:t>
      </w:r>
      <w:proofErr w:type="spellEnd"/>
      <w:r w:rsidRPr="009461F9">
        <w:rPr>
          <w:color w:val="auto"/>
        </w:rPr>
        <w:t xml:space="preserve">, I.; </w:t>
      </w:r>
      <w:proofErr w:type="spellStart"/>
      <w:r w:rsidRPr="009461F9">
        <w:rPr>
          <w:color w:val="auto"/>
        </w:rPr>
        <w:t>Hasiholan</w:t>
      </w:r>
      <w:proofErr w:type="spellEnd"/>
      <w:r w:rsidRPr="009461F9">
        <w:rPr>
          <w:color w:val="auto"/>
        </w:rPr>
        <w:t xml:space="preserve">, B.P. The Prevalence of Bad Posture and Musculoskeletal Symptoms Originating from the Use of Gadgets as an Impact of the Work from Home Program of the University Community. </w:t>
      </w:r>
      <w:proofErr w:type="spellStart"/>
      <w:r w:rsidRPr="009461F9">
        <w:rPr>
          <w:i/>
          <w:iCs/>
          <w:color w:val="auto"/>
        </w:rPr>
        <w:t>Heliyon</w:t>
      </w:r>
      <w:proofErr w:type="spellEnd"/>
      <w:r w:rsidRPr="009461F9">
        <w:rPr>
          <w:color w:val="auto"/>
        </w:rPr>
        <w:t xml:space="preserve"> </w:t>
      </w:r>
      <w:r w:rsidRPr="009461F9">
        <w:rPr>
          <w:b/>
          <w:bCs/>
          <w:color w:val="auto"/>
        </w:rPr>
        <w:t>2022</w:t>
      </w:r>
      <w:r w:rsidRPr="009461F9">
        <w:rPr>
          <w:color w:val="auto"/>
        </w:rPr>
        <w:t xml:space="preserve">, </w:t>
      </w:r>
      <w:r w:rsidRPr="009461F9">
        <w:rPr>
          <w:i/>
          <w:iCs/>
          <w:color w:val="auto"/>
        </w:rPr>
        <w:t>8</w:t>
      </w:r>
      <w:r w:rsidRPr="009461F9">
        <w:rPr>
          <w:color w:val="auto"/>
        </w:rPr>
        <w:t xml:space="preserve">, e11059, </w:t>
      </w:r>
      <w:proofErr w:type="gramStart"/>
      <w:r w:rsidRPr="009461F9">
        <w:rPr>
          <w:color w:val="auto"/>
        </w:rPr>
        <w:t>doi:10.1016/j.heliyon</w:t>
      </w:r>
      <w:proofErr w:type="gramEnd"/>
      <w:r w:rsidRPr="009461F9">
        <w:rPr>
          <w:color w:val="auto"/>
        </w:rPr>
        <w:t>.2022.e11059.</w:t>
      </w:r>
    </w:p>
    <w:p w14:paraId="1020AD9D" w14:textId="77777777" w:rsidR="009461F9" w:rsidRPr="009461F9" w:rsidRDefault="009461F9" w:rsidP="009461F9">
      <w:pPr>
        <w:pStyle w:val="Bibliography"/>
        <w:rPr>
          <w:color w:val="auto"/>
        </w:rPr>
      </w:pPr>
      <w:r w:rsidRPr="009461F9">
        <w:rPr>
          <w:color w:val="auto"/>
        </w:rPr>
        <w:t xml:space="preserve">8. </w:t>
      </w:r>
      <w:r w:rsidRPr="009461F9">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9461F9">
        <w:rPr>
          <w:i/>
          <w:iCs/>
          <w:color w:val="auto"/>
        </w:rPr>
        <w:t>Journal of Tissue Viability</w:t>
      </w:r>
      <w:r w:rsidRPr="009461F9">
        <w:rPr>
          <w:color w:val="auto"/>
        </w:rPr>
        <w:t xml:space="preserve"> </w:t>
      </w:r>
      <w:r w:rsidRPr="009461F9">
        <w:rPr>
          <w:b/>
          <w:bCs/>
          <w:color w:val="auto"/>
        </w:rPr>
        <w:t>2018</w:t>
      </w:r>
      <w:r w:rsidRPr="009461F9">
        <w:rPr>
          <w:color w:val="auto"/>
        </w:rPr>
        <w:t xml:space="preserve">, </w:t>
      </w:r>
      <w:r w:rsidRPr="009461F9">
        <w:rPr>
          <w:i/>
          <w:iCs/>
          <w:color w:val="auto"/>
        </w:rPr>
        <w:t>27</w:t>
      </w:r>
      <w:r w:rsidRPr="009461F9">
        <w:rPr>
          <w:color w:val="auto"/>
        </w:rPr>
        <w:t xml:space="preserve">, 59–73, </w:t>
      </w:r>
      <w:proofErr w:type="gramStart"/>
      <w:r w:rsidRPr="009461F9">
        <w:rPr>
          <w:color w:val="auto"/>
        </w:rPr>
        <w:t>doi:10.1016/j.jtv</w:t>
      </w:r>
      <w:proofErr w:type="gramEnd"/>
      <w:r w:rsidRPr="009461F9">
        <w:rPr>
          <w:color w:val="auto"/>
        </w:rPr>
        <w:t>.2017.09.004.</w:t>
      </w:r>
    </w:p>
    <w:p w14:paraId="50B114DC" w14:textId="77777777" w:rsidR="009461F9" w:rsidRPr="009461F9" w:rsidRDefault="009461F9" w:rsidP="009461F9">
      <w:pPr>
        <w:pStyle w:val="Bibliography"/>
        <w:rPr>
          <w:color w:val="auto"/>
        </w:rPr>
      </w:pPr>
      <w:r w:rsidRPr="009461F9">
        <w:rPr>
          <w:color w:val="auto"/>
        </w:rPr>
        <w:t xml:space="preserve">9. </w:t>
      </w:r>
      <w:r w:rsidRPr="009461F9">
        <w:rPr>
          <w:color w:val="auto"/>
        </w:rPr>
        <w:tab/>
        <w:t xml:space="preserve">Benatti, F.B.; Ried-Larsen, M. The Effects of Breaking up Prolonged Sitting Time: A Review of Experimental Studies. </w:t>
      </w:r>
      <w:r w:rsidRPr="009461F9">
        <w:rPr>
          <w:i/>
          <w:iCs/>
          <w:color w:val="auto"/>
        </w:rPr>
        <w:t>Medicine &amp; Science in Sports &amp; Exercise</w:t>
      </w:r>
      <w:r w:rsidRPr="009461F9">
        <w:rPr>
          <w:color w:val="auto"/>
        </w:rPr>
        <w:t xml:space="preserve"> </w:t>
      </w:r>
      <w:r w:rsidRPr="009461F9">
        <w:rPr>
          <w:b/>
          <w:bCs/>
          <w:color w:val="auto"/>
        </w:rPr>
        <w:t>2015</w:t>
      </w:r>
      <w:r w:rsidRPr="009461F9">
        <w:rPr>
          <w:color w:val="auto"/>
        </w:rPr>
        <w:t xml:space="preserve">, </w:t>
      </w:r>
      <w:r w:rsidRPr="009461F9">
        <w:rPr>
          <w:i/>
          <w:iCs/>
          <w:color w:val="auto"/>
        </w:rPr>
        <w:t>47</w:t>
      </w:r>
      <w:r w:rsidRPr="009461F9">
        <w:rPr>
          <w:color w:val="auto"/>
        </w:rPr>
        <w:t>, 2053–2061, doi:10.1249/MSS.0000000000000654.</w:t>
      </w:r>
    </w:p>
    <w:p w14:paraId="347A17EF" w14:textId="77777777" w:rsidR="009461F9" w:rsidRPr="009461F9" w:rsidRDefault="009461F9" w:rsidP="009461F9">
      <w:pPr>
        <w:pStyle w:val="Bibliography"/>
        <w:rPr>
          <w:color w:val="auto"/>
        </w:rPr>
      </w:pPr>
      <w:r w:rsidRPr="009461F9">
        <w:rPr>
          <w:color w:val="auto"/>
        </w:rPr>
        <w:t xml:space="preserve">10. </w:t>
      </w:r>
      <w:r w:rsidRPr="009461F9">
        <w:rPr>
          <w:color w:val="auto"/>
        </w:rPr>
        <w:tab/>
        <w:t xml:space="preserve">Odesola, D.F.; Kulon, J.; Verghese, S.; Partlow, A.; Gibson, C. Smart Sensing Chairs for Sitting Posture Detection, Classification, and Monitoring: A Comprehensive Review. </w:t>
      </w:r>
      <w:r w:rsidRPr="009461F9">
        <w:rPr>
          <w:i/>
          <w:iCs/>
          <w:color w:val="auto"/>
        </w:rPr>
        <w:t>Sensors</w:t>
      </w:r>
      <w:r w:rsidRPr="009461F9">
        <w:rPr>
          <w:color w:val="auto"/>
        </w:rPr>
        <w:t xml:space="preserve"> </w:t>
      </w:r>
      <w:r w:rsidRPr="009461F9">
        <w:rPr>
          <w:b/>
          <w:bCs/>
          <w:color w:val="auto"/>
        </w:rPr>
        <w:t>2024</w:t>
      </w:r>
      <w:r w:rsidRPr="009461F9">
        <w:rPr>
          <w:color w:val="auto"/>
        </w:rPr>
        <w:t xml:space="preserve">, </w:t>
      </w:r>
      <w:r w:rsidRPr="009461F9">
        <w:rPr>
          <w:i/>
          <w:iCs/>
          <w:color w:val="auto"/>
        </w:rPr>
        <w:t>24</w:t>
      </w:r>
      <w:r w:rsidRPr="009461F9">
        <w:rPr>
          <w:color w:val="auto"/>
        </w:rPr>
        <w:t>, 2940, doi:10.3390/s24092940.</w:t>
      </w:r>
    </w:p>
    <w:p w14:paraId="4AF507C3" w14:textId="77777777" w:rsidR="009461F9" w:rsidRPr="009461F9" w:rsidRDefault="009461F9" w:rsidP="009461F9">
      <w:pPr>
        <w:pStyle w:val="Bibliography"/>
        <w:rPr>
          <w:color w:val="auto"/>
        </w:rPr>
      </w:pPr>
      <w:r w:rsidRPr="009461F9">
        <w:rPr>
          <w:color w:val="auto"/>
        </w:rPr>
        <w:t xml:space="preserve">11. </w:t>
      </w:r>
      <w:r w:rsidRPr="009461F9">
        <w:rPr>
          <w:color w:val="auto"/>
        </w:rPr>
        <w:tab/>
      </w:r>
      <w:proofErr w:type="spellStart"/>
      <w:r w:rsidRPr="009461F9">
        <w:rPr>
          <w:color w:val="auto"/>
        </w:rPr>
        <w:t>Vermander</w:t>
      </w:r>
      <w:proofErr w:type="spellEnd"/>
      <w:r w:rsidRPr="009461F9">
        <w:rPr>
          <w:color w:val="auto"/>
        </w:rPr>
        <w:t xml:space="preserve">, P.; </w:t>
      </w:r>
      <w:proofErr w:type="spellStart"/>
      <w:r w:rsidRPr="009461F9">
        <w:rPr>
          <w:color w:val="auto"/>
        </w:rPr>
        <w:t>Mancisidor</w:t>
      </w:r>
      <w:proofErr w:type="spellEnd"/>
      <w:r w:rsidRPr="009461F9">
        <w:rPr>
          <w:color w:val="auto"/>
        </w:rPr>
        <w:t xml:space="preserve">, A.; Cabanes, I.; Perez, N. Intelligent Systems for Sitting Posture Monitoring and Anomaly Detection: An Overview. </w:t>
      </w:r>
      <w:r w:rsidRPr="009461F9">
        <w:rPr>
          <w:i/>
          <w:iCs/>
          <w:color w:val="auto"/>
        </w:rPr>
        <w:t xml:space="preserve">J </w:t>
      </w:r>
      <w:proofErr w:type="spellStart"/>
      <w:r w:rsidRPr="009461F9">
        <w:rPr>
          <w:i/>
          <w:iCs/>
          <w:color w:val="auto"/>
        </w:rPr>
        <w:t>NeuroEngineering</w:t>
      </w:r>
      <w:proofErr w:type="spellEnd"/>
      <w:r w:rsidRPr="009461F9">
        <w:rPr>
          <w:i/>
          <w:iCs/>
          <w:color w:val="auto"/>
        </w:rPr>
        <w:t xml:space="preserve"> </w:t>
      </w:r>
      <w:proofErr w:type="spellStart"/>
      <w:r w:rsidRPr="009461F9">
        <w:rPr>
          <w:i/>
          <w:iCs/>
          <w:color w:val="auto"/>
        </w:rPr>
        <w:t>Rehabil</w:t>
      </w:r>
      <w:proofErr w:type="spellEnd"/>
      <w:r w:rsidRPr="009461F9">
        <w:rPr>
          <w:color w:val="auto"/>
        </w:rPr>
        <w:t xml:space="preserve"> </w:t>
      </w:r>
      <w:r w:rsidRPr="009461F9">
        <w:rPr>
          <w:b/>
          <w:bCs/>
          <w:color w:val="auto"/>
        </w:rPr>
        <w:t>2024</w:t>
      </w:r>
      <w:r w:rsidRPr="009461F9">
        <w:rPr>
          <w:color w:val="auto"/>
        </w:rPr>
        <w:t xml:space="preserve">, </w:t>
      </w:r>
      <w:r w:rsidRPr="009461F9">
        <w:rPr>
          <w:i/>
          <w:iCs/>
          <w:color w:val="auto"/>
        </w:rPr>
        <w:t>21</w:t>
      </w:r>
      <w:r w:rsidRPr="009461F9">
        <w:rPr>
          <w:color w:val="auto"/>
        </w:rPr>
        <w:t>, 28, doi:10.1186/s12984-024-01322-z.</w:t>
      </w:r>
    </w:p>
    <w:p w14:paraId="353798CF" w14:textId="77777777" w:rsidR="009461F9" w:rsidRPr="009461F9" w:rsidRDefault="009461F9" w:rsidP="009461F9">
      <w:pPr>
        <w:pStyle w:val="Bibliography"/>
        <w:rPr>
          <w:color w:val="auto"/>
        </w:rPr>
      </w:pPr>
      <w:r w:rsidRPr="009461F9">
        <w:rPr>
          <w:color w:val="auto"/>
        </w:rPr>
        <w:t xml:space="preserve">12. </w:t>
      </w:r>
      <w:r w:rsidRPr="009461F9">
        <w:rPr>
          <w:color w:val="auto"/>
        </w:rPr>
        <w:tab/>
        <w:t xml:space="preserve">Cajamarca, G.; Rodríguez, I.; Herskovic, V.; Campos, M.; </w:t>
      </w:r>
      <w:proofErr w:type="spellStart"/>
      <w:r w:rsidRPr="009461F9">
        <w:rPr>
          <w:color w:val="auto"/>
        </w:rPr>
        <w:t>Riofrío</w:t>
      </w:r>
      <w:proofErr w:type="spellEnd"/>
      <w:r w:rsidRPr="009461F9">
        <w:rPr>
          <w:color w:val="auto"/>
        </w:rPr>
        <w:t xml:space="preserve">, J.C. </w:t>
      </w:r>
      <w:proofErr w:type="spellStart"/>
      <w:r w:rsidRPr="009461F9">
        <w:rPr>
          <w:color w:val="auto"/>
        </w:rPr>
        <w:t>StraightenUp</w:t>
      </w:r>
      <w:proofErr w:type="spellEnd"/>
      <w:r w:rsidRPr="009461F9">
        <w:rPr>
          <w:color w:val="auto"/>
        </w:rPr>
        <w:t xml:space="preserve">+: Monitoring of Posture during Daily Activities for Older Persons Using Wearable Sensors. </w:t>
      </w:r>
      <w:r w:rsidRPr="009461F9">
        <w:rPr>
          <w:i/>
          <w:iCs/>
          <w:color w:val="auto"/>
        </w:rPr>
        <w:t>Sensors</w:t>
      </w:r>
      <w:r w:rsidRPr="009461F9">
        <w:rPr>
          <w:color w:val="auto"/>
        </w:rPr>
        <w:t xml:space="preserve"> </w:t>
      </w:r>
      <w:r w:rsidRPr="009461F9">
        <w:rPr>
          <w:b/>
          <w:bCs/>
          <w:color w:val="auto"/>
        </w:rPr>
        <w:t>2018</w:t>
      </w:r>
      <w:r w:rsidRPr="009461F9">
        <w:rPr>
          <w:color w:val="auto"/>
        </w:rPr>
        <w:t xml:space="preserve">, </w:t>
      </w:r>
      <w:r w:rsidRPr="009461F9">
        <w:rPr>
          <w:i/>
          <w:iCs/>
          <w:color w:val="auto"/>
        </w:rPr>
        <w:t>18</w:t>
      </w:r>
      <w:r w:rsidRPr="009461F9">
        <w:rPr>
          <w:color w:val="auto"/>
        </w:rPr>
        <w:t>, 3409, doi:10.3390/s18103409.</w:t>
      </w:r>
    </w:p>
    <w:p w14:paraId="30EE164A" w14:textId="77777777" w:rsidR="009461F9" w:rsidRPr="009461F9" w:rsidRDefault="009461F9" w:rsidP="009461F9">
      <w:pPr>
        <w:pStyle w:val="Bibliography"/>
        <w:rPr>
          <w:color w:val="auto"/>
        </w:rPr>
      </w:pPr>
      <w:r w:rsidRPr="009461F9">
        <w:rPr>
          <w:color w:val="auto"/>
        </w:rPr>
        <w:t xml:space="preserve">13. </w:t>
      </w:r>
      <w:r w:rsidRPr="009461F9">
        <w:rPr>
          <w:color w:val="auto"/>
        </w:rPr>
        <w:tab/>
        <w:t xml:space="preserve">Ardito, M.; Mascolo, F.; Valentini, M.; </w:t>
      </w:r>
      <w:proofErr w:type="spellStart"/>
      <w:r w:rsidRPr="009461F9">
        <w:rPr>
          <w:color w:val="auto"/>
        </w:rPr>
        <w:t>Dell’Olio</w:t>
      </w:r>
      <w:proofErr w:type="spellEnd"/>
      <w:r w:rsidRPr="009461F9">
        <w:rPr>
          <w:color w:val="auto"/>
        </w:rPr>
        <w:t xml:space="preserve">, F. Low-Cost Wireless Wearable System for Posture Monitoring. </w:t>
      </w:r>
      <w:r w:rsidRPr="009461F9">
        <w:rPr>
          <w:i/>
          <w:iCs/>
          <w:color w:val="auto"/>
        </w:rPr>
        <w:t>Electronics</w:t>
      </w:r>
      <w:r w:rsidRPr="009461F9">
        <w:rPr>
          <w:color w:val="auto"/>
        </w:rPr>
        <w:t xml:space="preserve"> </w:t>
      </w:r>
      <w:r w:rsidRPr="009461F9">
        <w:rPr>
          <w:b/>
          <w:bCs/>
          <w:color w:val="auto"/>
        </w:rPr>
        <w:t>2021</w:t>
      </w:r>
      <w:r w:rsidRPr="009461F9">
        <w:rPr>
          <w:color w:val="auto"/>
        </w:rPr>
        <w:t xml:space="preserve">, </w:t>
      </w:r>
      <w:r w:rsidRPr="009461F9">
        <w:rPr>
          <w:i/>
          <w:iCs/>
          <w:color w:val="auto"/>
        </w:rPr>
        <w:t>10</w:t>
      </w:r>
      <w:r w:rsidRPr="009461F9">
        <w:rPr>
          <w:color w:val="auto"/>
        </w:rPr>
        <w:t>, 2569, doi:10.3390/electronics10212569.</w:t>
      </w:r>
    </w:p>
    <w:p w14:paraId="38D9ED99" w14:textId="77777777" w:rsidR="009461F9" w:rsidRPr="009461F9" w:rsidRDefault="009461F9" w:rsidP="009461F9">
      <w:pPr>
        <w:pStyle w:val="Bibliography"/>
        <w:rPr>
          <w:color w:val="auto"/>
        </w:rPr>
      </w:pPr>
      <w:r w:rsidRPr="009461F9">
        <w:rPr>
          <w:color w:val="auto"/>
        </w:rPr>
        <w:t xml:space="preserve">14. </w:t>
      </w:r>
      <w:r w:rsidRPr="009461F9">
        <w:rPr>
          <w:color w:val="auto"/>
        </w:rPr>
        <w:tab/>
        <w:t xml:space="preserve">Upright </w:t>
      </w:r>
      <w:proofErr w:type="spellStart"/>
      <w:r w:rsidRPr="009461F9">
        <w:rPr>
          <w:color w:val="auto"/>
        </w:rPr>
        <w:t>Upright</w:t>
      </w:r>
      <w:proofErr w:type="spellEnd"/>
      <w:r w:rsidRPr="009461F9">
        <w:rPr>
          <w:color w:val="auto"/>
        </w:rPr>
        <w:t xml:space="preserve"> Go 2 Available online: https://store.uprightpose.com/products/upright-go2.</w:t>
      </w:r>
    </w:p>
    <w:p w14:paraId="1B7CE2D2" w14:textId="77777777" w:rsidR="009461F9" w:rsidRPr="009461F9" w:rsidRDefault="009461F9" w:rsidP="009461F9">
      <w:pPr>
        <w:pStyle w:val="Bibliography"/>
        <w:rPr>
          <w:color w:val="auto"/>
        </w:rPr>
      </w:pPr>
      <w:r w:rsidRPr="009461F9">
        <w:rPr>
          <w:color w:val="auto"/>
        </w:rPr>
        <w:lastRenderedPageBreak/>
        <w:t xml:space="preserve">15. </w:t>
      </w:r>
      <w:r w:rsidRPr="009461F9">
        <w:rPr>
          <w:color w:val="auto"/>
        </w:rPr>
        <w:tab/>
        <w:t>Estrada, J.; Vea, L. Sitting Posture Recognition for Computer Users Using Smartphones and a Web Camera. In Proceedings of the TENCON 2017 - 2017 IEEE Region 10 Conference; IEEE: Penang, November 2017; pp. 1520–1525.</w:t>
      </w:r>
    </w:p>
    <w:p w14:paraId="21165CC5" w14:textId="77777777" w:rsidR="009461F9" w:rsidRPr="009461F9" w:rsidRDefault="009461F9" w:rsidP="009461F9">
      <w:pPr>
        <w:pStyle w:val="Bibliography"/>
        <w:rPr>
          <w:color w:val="auto"/>
        </w:rPr>
      </w:pPr>
      <w:r w:rsidRPr="009461F9">
        <w:rPr>
          <w:color w:val="auto"/>
        </w:rPr>
        <w:t xml:space="preserve">16. </w:t>
      </w:r>
      <w:r w:rsidRPr="009461F9">
        <w:rPr>
          <w:color w:val="auto"/>
        </w:rPr>
        <w:tab/>
        <w:t xml:space="preserve">Liu, B.; Li, Y.; Zhang, S.; Ye, X. Healthy Human Sitting Posture Estimation in RGB-D Scenes Using Object Context. </w:t>
      </w:r>
      <w:proofErr w:type="spellStart"/>
      <w:r w:rsidRPr="009461F9">
        <w:rPr>
          <w:i/>
          <w:iCs/>
          <w:color w:val="auto"/>
        </w:rPr>
        <w:t>Multimed</w:t>
      </w:r>
      <w:proofErr w:type="spellEnd"/>
      <w:r w:rsidRPr="009461F9">
        <w:rPr>
          <w:i/>
          <w:iCs/>
          <w:color w:val="auto"/>
        </w:rPr>
        <w:t xml:space="preserve"> Tools Appl</w:t>
      </w:r>
      <w:r w:rsidRPr="009461F9">
        <w:rPr>
          <w:color w:val="auto"/>
        </w:rPr>
        <w:t xml:space="preserve"> </w:t>
      </w:r>
      <w:r w:rsidRPr="009461F9">
        <w:rPr>
          <w:b/>
          <w:bCs/>
          <w:color w:val="auto"/>
        </w:rPr>
        <w:t>2017</w:t>
      </w:r>
      <w:r w:rsidRPr="009461F9">
        <w:rPr>
          <w:color w:val="auto"/>
        </w:rPr>
        <w:t xml:space="preserve">, </w:t>
      </w:r>
      <w:r w:rsidRPr="009461F9">
        <w:rPr>
          <w:i/>
          <w:iCs/>
          <w:color w:val="auto"/>
        </w:rPr>
        <w:t>76</w:t>
      </w:r>
      <w:r w:rsidRPr="009461F9">
        <w:rPr>
          <w:color w:val="auto"/>
        </w:rPr>
        <w:t>, 10721–10739, doi:10.1007/s11042-015-3189-x.</w:t>
      </w:r>
    </w:p>
    <w:p w14:paraId="71F1BA2B" w14:textId="77777777" w:rsidR="009461F9" w:rsidRPr="009461F9" w:rsidRDefault="009461F9" w:rsidP="009461F9">
      <w:pPr>
        <w:pStyle w:val="Bibliography"/>
        <w:rPr>
          <w:color w:val="auto"/>
        </w:rPr>
      </w:pPr>
      <w:r w:rsidRPr="009461F9">
        <w:rPr>
          <w:color w:val="auto"/>
        </w:rPr>
        <w:t xml:space="preserve">17. </w:t>
      </w:r>
      <w:r w:rsidRPr="009461F9">
        <w:rPr>
          <w:color w:val="auto"/>
        </w:rPr>
        <w:tab/>
        <w:t xml:space="preserve">Estrada, J.E.; Vea, L.A.; Devaraj, M. Modelling Proper and Improper Sitting Posture of Computer Users Using Machine Vision for a Human–Computer Intelligent Interactive System during COVID-19. </w:t>
      </w:r>
      <w:r w:rsidRPr="009461F9">
        <w:rPr>
          <w:i/>
          <w:iCs/>
          <w:color w:val="auto"/>
        </w:rPr>
        <w:t>Applied Sciences</w:t>
      </w:r>
      <w:r w:rsidRPr="009461F9">
        <w:rPr>
          <w:color w:val="auto"/>
        </w:rPr>
        <w:t xml:space="preserve"> </w:t>
      </w:r>
      <w:r w:rsidRPr="009461F9">
        <w:rPr>
          <w:b/>
          <w:bCs/>
          <w:color w:val="auto"/>
        </w:rPr>
        <w:t>2023</w:t>
      </w:r>
      <w:r w:rsidRPr="009461F9">
        <w:rPr>
          <w:color w:val="auto"/>
        </w:rPr>
        <w:t xml:space="preserve">, </w:t>
      </w:r>
      <w:r w:rsidRPr="009461F9">
        <w:rPr>
          <w:i/>
          <w:iCs/>
          <w:color w:val="auto"/>
        </w:rPr>
        <w:t>13</w:t>
      </w:r>
      <w:r w:rsidRPr="009461F9">
        <w:rPr>
          <w:color w:val="auto"/>
        </w:rPr>
        <w:t>, 5402, doi:10.3390/app13095402.</w:t>
      </w:r>
    </w:p>
    <w:p w14:paraId="61800432" w14:textId="77777777" w:rsidR="009461F9" w:rsidRPr="009461F9" w:rsidRDefault="009461F9" w:rsidP="009461F9">
      <w:pPr>
        <w:pStyle w:val="Bibliography"/>
        <w:rPr>
          <w:color w:val="auto"/>
        </w:rPr>
      </w:pPr>
      <w:r w:rsidRPr="009461F9">
        <w:rPr>
          <w:color w:val="auto"/>
        </w:rPr>
        <w:t xml:space="preserve">18. </w:t>
      </w:r>
      <w:r w:rsidRPr="009461F9">
        <w:rPr>
          <w:color w:val="auto"/>
        </w:rPr>
        <w:tab/>
        <w:t xml:space="preserve">Wang, J.; Hafidh, B.; Dong, H.; El Saddik, A. Sitting Posture Recognition Using a Spiking Neural Network. </w:t>
      </w:r>
      <w:r w:rsidRPr="009461F9">
        <w:rPr>
          <w:i/>
          <w:iCs/>
          <w:color w:val="auto"/>
        </w:rPr>
        <w:t>IEEE Sensors J.</w:t>
      </w:r>
      <w:r w:rsidRPr="009461F9">
        <w:rPr>
          <w:color w:val="auto"/>
        </w:rPr>
        <w:t xml:space="preserve"> </w:t>
      </w:r>
      <w:r w:rsidRPr="009461F9">
        <w:rPr>
          <w:b/>
          <w:bCs/>
          <w:color w:val="auto"/>
        </w:rPr>
        <w:t>2021</w:t>
      </w:r>
      <w:r w:rsidRPr="009461F9">
        <w:rPr>
          <w:color w:val="auto"/>
        </w:rPr>
        <w:t xml:space="preserve">, </w:t>
      </w:r>
      <w:r w:rsidRPr="009461F9">
        <w:rPr>
          <w:i/>
          <w:iCs/>
          <w:color w:val="auto"/>
        </w:rPr>
        <w:t>21</w:t>
      </w:r>
      <w:r w:rsidRPr="009461F9">
        <w:rPr>
          <w:color w:val="auto"/>
        </w:rPr>
        <w:t>, 1779–1786, doi:10.1109/JSEN.2020.3016611.</w:t>
      </w:r>
    </w:p>
    <w:p w14:paraId="072DE6AE" w14:textId="77777777" w:rsidR="009461F9" w:rsidRPr="009461F9" w:rsidRDefault="009461F9" w:rsidP="009461F9">
      <w:pPr>
        <w:pStyle w:val="Bibliography"/>
        <w:rPr>
          <w:color w:val="auto"/>
        </w:rPr>
      </w:pPr>
      <w:r w:rsidRPr="009461F9">
        <w:rPr>
          <w:color w:val="auto"/>
        </w:rPr>
        <w:t xml:space="preserve">19. </w:t>
      </w:r>
      <w:r w:rsidRPr="009461F9">
        <w:rPr>
          <w:color w:val="auto"/>
        </w:rPr>
        <w:tab/>
        <w:t xml:space="preserve">Tsai, M.-C.; Chu, E.T.-H.; Lee, C.-R. An Automated Sitting Posture Recognition System Utilizing Pressure Sensors. </w:t>
      </w:r>
      <w:r w:rsidRPr="009461F9">
        <w:rPr>
          <w:i/>
          <w:iCs/>
          <w:color w:val="auto"/>
        </w:rPr>
        <w:t>Sensors</w:t>
      </w:r>
      <w:r w:rsidRPr="009461F9">
        <w:rPr>
          <w:color w:val="auto"/>
        </w:rPr>
        <w:t xml:space="preserve"> </w:t>
      </w:r>
      <w:r w:rsidRPr="009461F9">
        <w:rPr>
          <w:b/>
          <w:bCs/>
          <w:color w:val="auto"/>
        </w:rPr>
        <w:t>2023</w:t>
      </w:r>
      <w:r w:rsidRPr="009461F9">
        <w:rPr>
          <w:color w:val="auto"/>
        </w:rPr>
        <w:t xml:space="preserve">, </w:t>
      </w:r>
      <w:r w:rsidRPr="009461F9">
        <w:rPr>
          <w:i/>
          <w:iCs/>
          <w:color w:val="auto"/>
        </w:rPr>
        <w:t>23</w:t>
      </w:r>
      <w:r w:rsidRPr="009461F9">
        <w:rPr>
          <w:color w:val="auto"/>
        </w:rPr>
        <w:t>, 5894, doi:10.3390/s23135894.</w:t>
      </w:r>
    </w:p>
    <w:p w14:paraId="06F76600" w14:textId="77777777" w:rsidR="009461F9" w:rsidRPr="009461F9" w:rsidRDefault="009461F9" w:rsidP="009461F9">
      <w:pPr>
        <w:pStyle w:val="Bibliography"/>
        <w:rPr>
          <w:color w:val="auto"/>
        </w:rPr>
      </w:pPr>
      <w:r w:rsidRPr="009461F9">
        <w:rPr>
          <w:color w:val="auto"/>
        </w:rPr>
        <w:t xml:space="preserve">20. </w:t>
      </w:r>
      <w:r w:rsidRPr="009461F9">
        <w:rPr>
          <w:color w:val="auto"/>
        </w:rPr>
        <w:tab/>
        <w:t xml:space="preserve">Matuska, S.; Paralic, M.; Hudec, R. A Smart System for Sitting Posture Detection Based on Force Sensors and Mobile Application. </w:t>
      </w:r>
      <w:r w:rsidRPr="009461F9">
        <w:rPr>
          <w:i/>
          <w:iCs/>
          <w:color w:val="auto"/>
        </w:rPr>
        <w:t>Mobile Information Systems</w:t>
      </w:r>
      <w:r w:rsidRPr="009461F9">
        <w:rPr>
          <w:color w:val="auto"/>
        </w:rPr>
        <w:t xml:space="preserve"> </w:t>
      </w:r>
      <w:r w:rsidRPr="009461F9">
        <w:rPr>
          <w:b/>
          <w:bCs/>
          <w:color w:val="auto"/>
        </w:rPr>
        <w:t>2020</w:t>
      </w:r>
      <w:r w:rsidRPr="009461F9">
        <w:rPr>
          <w:color w:val="auto"/>
        </w:rPr>
        <w:t xml:space="preserve">, </w:t>
      </w:r>
      <w:r w:rsidRPr="009461F9">
        <w:rPr>
          <w:i/>
          <w:iCs/>
          <w:color w:val="auto"/>
        </w:rPr>
        <w:t>2020</w:t>
      </w:r>
      <w:r w:rsidRPr="009461F9">
        <w:rPr>
          <w:color w:val="auto"/>
        </w:rPr>
        <w:t>, 1–13, doi:10.1155/2020/6625797.</w:t>
      </w:r>
    </w:p>
    <w:p w14:paraId="5C10B7BC" w14:textId="77777777" w:rsidR="009461F9" w:rsidRPr="009461F9" w:rsidRDefault="009461F9" w:rsidP="009461F9">
      <w:pPr>
        <w:pStyle w:val="Bibliography"/>
        <w:rPr>
          <w:color w:val="auto"/>
        </w:rPr>
      </w:pPr>
      <w:r w:rsidRPr="009461F9">
        <w:rPr>
          <w:color w:val="auto"/>
        </w:rPr>
        <w:t xml:space="preserve">21. </w:t>
      </w:r>
      <w:r w:rsidRPr="009461F9">
        <w:rPr>
          <w:color w:val="auto"/>
        </w:rPr>
        <w:tab/>
        <w:t xml:space="preserve">Martínez-Estrada, M.; </w:t>
      </w:r>
      <w:proofErr w:type="spellStart"/>
      <w:r w:rsidRPr="009461F9">
        <w:rPr>
          <w:color w:val="auto"/>
        </w:rPr>
        <w:t>Vuohijoki</w:t>
      </w:r>
      <w:proofErr w:type="spellEnd"/>
      <w:r w:rsidRPr="009461F9">
        <w:rPr>
          <w:color w:val="auto"/>
        </w:rPr>
        <w:t xml:space="preserve">, T.; </w:t>
      </w:r>
      <w:proofErr w:type="spellStart"/>
      <w:r w:rsidRPr="009461F9">
        <w:rPr>
          <w:color w:val="auto"/>
        </w:rPr>
        <w:t>Poberznik</w:t>
      </w:r>
      <w:proofErr w:type="spellEnd"/>
      <w:r w:rsidRPr="009461F9">
        <w:rPr>
          <w:color w:val="auto"/>
        </w:rPr>
        <w:t xml:space="preserve">, A.; Shaikh, A.; Virkki, J.; Gil, I.; Fernández-García, R. A Smart Chair to Monitor Sitting Posture by Capacitive Textile Sensors. </w:t>
      </w:r>
      <w:r w:rsidRPr="009461F9">
        <w:rPr>
          <w:i/>
          <w:iCs/>
          <w:color w:val="auto"/>
        </w:rPr>
        <w:t>Materials</w:t>
      </w:r>
      <w:r w:rsidRPr="009461F9">
        <w:rPr>
          <w:color w:val="auto"/>
        </w:rPr>
        <w:t xml:space="preserve"> </w:t>
      </w:r>
      <w:r w:rsidRPr="009461F9">
        <w:rPr>
          <w:b/>
          <w:bCs/>
          <w:color w:val="auto"/>
        </w:rPr>
        <w:t>2023</w:t>
      </w:r>
      <w:r w:rsidRPr="009461F9">
        <w:rPr>
          <w:color w:val="auto"/>
        </w:rPr>
        <w:t xml:space="preserve">, </w:t>
      </w:r>
      <w:r w:rsidRPr="009461F9">
        <w:rPr>
          <w:i/>
          <w:iCs/>
          <w:color w:val="auto"/>
        </w:rPr>
        <w:t>16</w:t>
      </w:r>
      <w:r w:rsidRPr="009461F9">
        <w:rPr>
          <w:color w:val="auto"/>
        </w:rPr>
        <w:t>, 4838, doi:10.3390/ma16134838.</w:t>
      </w:r>
    </w:p>
    <w:p w14:paraId="086587CF" w14:textId="77777777" w:rsidR="009461F9" w:rsidRPr="009461F9" w:rsidRDefault="009461F9" w:rsidP="009461F9">
      <w:pPr>
        <w:pStyle w:val="Bibliography"/>
        <w:rPr>
          <w:color w:val="auto"/>
        </w:rPr>
      </w:pPr>
      <w:r w:rsidRPr="009461F9">
        <w:rPr>
          <w:color w:val="auto"/>
        </w:rPr>
        <w:t xml:space="preserve">22. </w:t>
      </w:r>
      <w:r w:rsidRPr="009461F9">
        <w:rPr>
          <w:color w:val="auto"/>
        </w:rPr>
        <w:tab/>
        <w:t xml:space="preserve">Pereira, L.; Plácido Da Silva, H. A Novel Smart Chair System for Posture Classification and Invisible ECG Monitoring. </w:t>
      </w:r>
      <w:r w:rsidRPr="009461F9">
        <w:rPr>
          <w:i/>
          <w:iCs/>
          <w:color w:val="auto"/>
        </w:rPr>
        <w:t>Sensors</w:t>
      </w:r>
      <w:r w:rsidRPr="009461F9">
        <w:rPr>
          <w:color w:val="auto"/>
        </w:rPr>
        <w:t xml:space="preserve"> </w:t>
      </w:r>
      <w:r w:rsidRPr="009461F9">
        <w:rPr>
          <w:b/>
          <w:bCs/>
          <w:color w:val="auto"/>
        </w:rPr>
        <w:t>2023</w:t>
      </w:r>
      <w:r w:rsidRPr="009461F9">
        <w:rPr>
          <w:color w:val="auto"/>
        </w:rPr>
        <w:t xml:space="preserve">, </w:t>
      </w:r>
      <w:r w:rsidRPr="009461F9">
        <w:rPr>
          <w:i/>
          <w:iCs/>
          <w:color w:val="auto"/>
        </w:rPr>
        <w:t>23</w:t>
      </w:r>
      <w:r w:rsidRPr="009461F9">
        <w:rPr>
          <w:color w:val="auto"/>
        </w:rPr>
        <w:t>, 719, doi:10.3390/s23020719.</w:t>
      </w:r>
    </w:p>
    <w:p w14:paraId="3A17C1E1" w14:textId="77777777" w:rsidR="009461F9" w:rsidRPr="009461F9" w:rsidRDefault="009461F9" w:rsidP="009461F9">
      <w:pPr>
        <w:pStyle w:val="Bibliography"/>
        <w:rPr>
          <w:color w:val="auto"/>
        </w:rPr>
      </w:pPr>
      <w:r w:rsidRPr="009461F9">
        <w:rPr>
          <w:color w:val="auto"/>
        </w:rPr>
        <w:t xml:space="preserve">23. </w:t>
      </w:r>
      <w:r w:rsidRPr="009461F9">
        <w:rPr>
          <w:color w:val="auto"/>
        </w:rPr>
        <w:tab/>
        <w:t xml:space="preserve">Jeong, H.; Park, W. Developing and Evaluating a Mixed Sensor Smart Chair System for Real-Time Posture Classification: Combining Pressure and Distance Sensors. </w:t>
      </w:r>
      <w:r w:rsidRPr="009461F9">
        <w:rPr>
          <w:i/>
          <w:iCs/>
          <w:color w:val="auto"/>
        </w:rPr>
        <w:t>IEEE J. Biomed. Health Inform.</w:t>
      </w:r>
      <w:r w:rsidRPr="009461F9">
        <w:rPr>
          <w:color w:val="auto"/>
        </w:rPr>
        <w:t xml:space="preserve"> </w:t>
      </w:r>
      <w:r w:rsidRPr="009461F9">
        <w:rPr>
          <w:b/>
          <w:bCs/>
          <w:color w:val="auto"/>
        </w:rPr>
        <w:t>2021</w:t>
      </w:r>
      <w:r w:rsidRPr="009461F9">
        <w:rPr>
          <w:color w:val="auto"/>
        </w:rPr>
        <w:t xml:space="preserve">, </w:t>
      </w:r>
      <w:r w:rsidRPr="009461F9">
        <w:rPr>
          <w:i/>
          <w:iCs/>
          <w:color w:val="auto"/>
        </w:rPr>
        <w:t>25</w:t>
      </w:r>
      <w:r w:rsidRPr="009461F9">
        <w:rPr>
          <w:color w:val="auto"/>
        </w:rPr>
        <w:t>, 1805–1813, doi:10.1109/JBHI.2020.3030096.</w:t>
      </w:r>
    </w:p>
    <w:p w14:paraId="3C7598A0" w14:textId="77777777" w:rsidR="009461F9" w:rsidRPr="009461F9" w:rsidRDefault="009461F9" w:rsidP="009461F9">
      <w:pPr>
        <w:pStyle w:val="Bibliography"/>
        <w:rPr>
          <w:color w:val="auto"/>
        </w:rPr>
      </w:pPr>
      <w:r w:rsidRPr="009461F9">
        <w:rPr>
          <w:color w:val="auto"/>
        </w:rPr>
        <w:t xml:space="preserve">24. </w:t>
      </w:r>
      <w:r w:rsidRPr="009461F9">
        <w:rPr>
          <w:color w:val="auto"/>
        </w:rPr>
        <w:tab/>
        <w:t xml:space="preserve">Fragkiadakis, E.; </w:t>
      </w:r>
      <w:proofErr w:type="spellStart"/>
      <w:r w:rsidRPr="009461F9">
        <w:rPr>
          <w:color w:val="auto"/>
        </w:rPr>
        <w:t>Dalakleidi</w:t>
      </w:r>
      <w:proofErr w:type="spellEnd"/>
      <w:r w:rsidRPr="009461F9">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66CFB55" w14:textId="77777777" w:rsidR="009461F9" w:rsidRPr="009461F9" w:rsidRDefault="009461F9" w:rsidP="009461F9">
      <w:pPr>
        <w:pStyle w:val="Bibliography"/>
        <w:rPr>
          <w:color w:val="auto"/>
        </w:rPr>
      </w:pPr>
      <w:r w:rsidRPr="009461F9">
        <w:rPr>
          <w:color w:val="auto"/>
        </w:rPr>
        <w:t xml:space="preserve">25. </w:t>
      </w:r>
      <w:r w:rsidRPr="009461F9">
        <w:rPr>
          <w:color w:val="auto"/>
        </w:rPr>
        <w:tab/>
        <w:t xml:space="preserve">Javaid, A.; Abbas, A.; Arshad, J.; Rahmani, M.K.I.; </w:t>
      </w:r>
      <w:proofErr w:type="spellStart"/>
      <w:r w:rsidRPr="009461F9">
        <w:rPr>
          <w:color w:val="auto"/>
        </w:rPr>
        <w:t>Chauhdary</w:t>
      </w:r>
      <w:proofErr w:type="spellEnd"/>
      <w:r w:rsidRPr="009461F9">
        <w:rPr>
          <w:color w:val="auto"/>
        </w:rPr>
        <w:t xml:space="preserve">, S.T.; Jaffery, M.H.; Banga, A.S. Force Sensitive Resistors-Based Real-Time Posture Detection System Using Machine Learning Algorithms. </w:t>
      </w:r>
      <w:r w:rsidRPr="009461F9">
        <w:rPr>
          <w:i/>
          <w:iCs/>
          <w:color w:val="auto"/>
        </w:rPr>
        <w:t>CMC</w:t>
      </w:r>
      <w:r w:rsidRPr="009461F9">
        <w:rPr>
          <w:color w:val="auto"/>
        </w:rPr>
        <w:t xml:space="preserve"> </w:t>
      </w:r>
      <w:r w:rsidRPr="009461F9">
        <w:rPr>
          <w:b/>
          <w:bCs/>
          <w:color w:val="auto"/>
        </w:rPr>
        <w:t>2023</w:t>
      </w:r>
      <w:r w:rsidRPr="009461F9">
        <w:rPr>
          <w:color w:val="auto"/>
        </w:rPr>
        <w:t xml:space="preserve">, </w:t>
      </w:r>
      <w:r w:rsidRPr="009461F9">
        <w:rPr>
          <w:i/>
          <w:iCs/>
          <w:color w:val="auto"/>
        </w:rPr>
        <w:t>77</w:t>
      </w:r>
      <w:r w:rsidRPr="009461F9">
        <w:rPr>
          <w:color w:val="auto"/>
        </w:rPr>
        <w:t>, 1795–1814, doi:10.32604/cmc.2023.044140.</w:t>
      </w:r>
    </w:p>
    <w:p w14:paraId="1DF2B11D" w14:textId="77777777" w:rsidR="009461F9" w:rsidRPr="009461F9" w:rsidRDefault="009461F9" w:rsidP="009461F9">
      <w:pPr>
        <w:pStyle w:val="Bibliography"/>
        <w:rPr>
          <w:color w:val="auto"/>
        </w:rPr>
      </w:pPr>
      <w:r w:rsidRPr="009461F9">
        <w:rPr>
          <w:color w:val="auto"/>
        </w:rPr>
        <w:t xml:space="preserve">26. </w:t>
      </w:r>
      <w:r w:rsidRPr="009461F9">
        <w:rPr>
          <w:color w:val="auto"/>
        </w:rPr>
        <w:tab/>
        <w:t xml:space="preserve">Ma, C.; Li, W.; Gravina, R.; Fortino, G. Posture Detection Based on Smart Cushion for Wheelchair Users. </w:t>
      </w:r>
      <w:r w:rsidRPr="009461F9">
        <w:rPr>
          <w:i/>
          <w:iCs/>
          <w:color w:val="auto"/>
        </w:rPr>
        <w:t>Sensors</w:t>
      </w:r>
      <w:r w:rsidRPr="009461F9">
        <w:rPr>
          <w:color w:val="auto"/>
        </w:rPr>
        <w:t xml:space="preserve"> </w:t>
      </w:r>
      <w:r w:rsidRPr="009461F9">
        <w:rPr>
          <w:b/>
          <w:bCs/>
          <w:color w:val="auto"/>
        </w:rPr>
        <w:t>2017</w:t>
      </w:r>
      <w:r w:rsidRPr="009461F9">
        <w:rPr>
          <w:color w:val="auto"/>
        </w:rPr>
        <w:t xml:space="preserve">, </w:t>
      </w:r>
      <w:r w:rsidRPr="009461F9">
        <w:rPr>
          <w:i/>
          <w:iCs/>
          <w:color w:val="auto"/>
        </w:rPr>
        <w:t>17</w:t>
      </w:r>
      <w:r w:rsidRPr="009461F9">
        <w:rPr>
          <w:color w:val="auto"/>
        </w:rPr>
        <w:t>, 719, doi:10.3390/s17040719.</w:t>
      </w:r>
    </w:p>
    <w:p w14:paraId="02817916" w14:textId="77777777" w:rsidR="009461F9" w:rsidRPr="009461F9" w:rsidRDefault="009461F9" w:rsidP="009461F9">
      <w:pPr>
        <w:pStyle w:val="Bibliography"/>
        <w:rPr>
          <w:color w:val="auto"/>
        </w:rPr>
      </w:pPr>
      <w:r w:rsidRPr="009461F9">
        <w:rPr>
          <w:color w:val="auto"/>
        </w:rPr>
        <w:t xml:space="preserve">27. </w:t>
      </w:r>
      <w:r w:rsidRPr="009461F9">
        <w:rPr>
          <w:color w:val="auto"/>
        </w:rPr>
        <w:tab/>
        <w:t xml:space="preserve">Ma, C.; Li, W.; Gravina, R.; Du, J.; Li, Q.; Fortino, G. Smart Cushion-Based Activity Recognition: Prompting Users to Maintain a Healthy Seated Posture. </w:t>
      </w:r>
      <w:r w:rsidRPr="009461F9">
        <w:rPr>
          <w:i/>
          <w:iCs/>
          <w:color w:val="auto"/>
        </w:rPr>
        <w:t xml:space="preserve">IEEE Syst. Man </w:t>
      </w:r>
      <w:proofErr w:type="spellStart"/>
      <w:r w:rsidRPr="009461F9">
        <w:rPr>
          <w:i/>
          <w:iCs/>
          <w:color w:val="auto"/>
        </w:rPr>
        <w:t>Cybern</w:t>
      </w:r>
      <w:proofErr w:type="spellEnd"/>
      <w:r w:rsidRPr="009461F9">
        <w:rPr>
          <w:i/>
          <w:iCs/>
          <w:color w:val="auto"/>
        </w:rPr>
        <w:t>. Mag.</w:t>
      </w:r>
      <w:r w:rsidRPr="009461F9">
        <w:rPr>
          <w:color w:val="auto"/>
        </w:rPr>
        <w:t xml:space="preserve"> </w:t>
      </w:r>
      <w:r w:rsidRPr="009461F9">
        <w:rPr>
          <w:b/>
          <w:bCs/>
          <w:color w:val="auto"/>
        </w:rPr>
        <w:t>2020</w:t>
      </w:r>
      <w:r w:rsidRPr="009461F9">
        <w:rPr>
          <w:color w:val="auto"/>
        </w:rPr>
        <w:t xml:space="preserve">, </w:t>
      </w:r>
      <w:r w:rsidRPr="009461F9">
        <w:rPr>
          <w:i/>
          <w:iCs/>
          <w:color w:val="auto"/>
        </w:rPr>
        <w:t>6</w:t>
      </w:r>
      <w:r w:rsidRPr="009461F9">
        <w:rPr>
          <w:color w:val="auto"/>
        </w:rPr>
        <w:t>, 6–14, doi:10.1109/MSMC.2019.2962226.</w:t>
      </w:r>
    </w:p>
    <w:p w14:paraId="3C0EE269" w14:textId="77777777" w:rsidR="009461F9" w:rsidRPr="009461F9" w:rsidRDefault="009461F9" w:rsidP="009461F9">
      <w:pPr>
        <w:pStyle w:val="Bibliography"/>
        <w:rPr>
          <w:color w:val="auto"/>
        </w:rPr>
      </w:pPr>
      <w:r w:rsidRPr="009461F9">
        <w:rPr>
          <w:color w:val="auto"/>
        </w:rPr>
        <w:t xml:space="preserve">28. </w:t>
      </w:r>
      <w:r w:rsidRPr="009461F9">
        <w:rPr>
          <w:color w:val="auto"/>
        </w:rPr>
        <w:tab/>
        <w:t xml:space="preserve">Fu, T.; Macleod, A. </w:t>
      </w:r>
      <w:proofErr w:type="spellStart"/>
      <w:r w:rsidRPr="009461F9">
        <w:rPr>
          <w:color w:val="auto"/>
        </w:rPr>
        <w:t>IntelliChair</w:t>
      </w:r>
      <w:proofErr w:type="spellEnd"/>
      <w:r w:rsidRPr="009461F9">
        <w:rPr>
          <w:color w:val="auto"/>
        </w:rPr>
        <w:t>: An Approach for Activity Detection and Prediction via Posture Analysis. In Proceedings of the 2014 International Conference on Intelligent Environments; IEEE: China, June 2014; pp. 211–213.</w:t>
      </w:r>
    </w:p>
    <w:p w14:paraId="2210B070" w14:textId="77777777" w:rsidR="009461F9" w:rsidRPr="009461F9" w:rsidRDefault="009461F9" w:rsidP="009461F9">
      <w:pPr>
        <w:pStyle w:val="Bibliography"/>
        <w:rPr>
          <w:color w:val="auto"/>
        </w:rPr>
      </w:pPr>
      <w:r w:rsidRPr="009461F9">
        <w:rPr>
          <w:color w:val="auto"/>
        </w:rPr>
        <w:t xml:space="preserve">29. </w:t>
      </w:r>
      <w:r w:rsidRPr="009461F9">
        <w:rPr>
          <w:color w:val="auto"/>
        </w:rPr>
        <w:tab/>
        <w:t xml:space="preserve">Wan, Q.; Zhao, H.; Li, J.; Xu, P. Hip Positioning and Sitting Posture Recognition Based on Human Sitting Pressure Image. </w:t>
      </w:r>
      <w:r w:rsidRPr="009461F9">
        <w:rPr>
          <w:i/>
          <w:iCs/>
          <w:color w:val="auto"/>
        </w:rPr>
        <w:t>Sensors</w:t>
      </w:r>
      <w:r w:rsidRPr="009461F9">
        <w:rPr>
          <w:color w:val="auto"/>
        </w:rPr>
        <w:t xml:space="preserve"> </w:t>
      </w:r>
      <w:r w:rsidRPr="009461F9">
        <w:rPr>
          <w:b/>
          <w:bCs/>
          <w:color w:val="auto"/>
        </w:rPr>
        <w:t>2021</w:t>
      </w:r>
      <w:r w:rsidRPr="009461F9">
        <w:rPr>
          <w:color w:val="auto"/>
        </w:rPr>
        <w:t xml:space="preserve">, </w:t>
      </w:r>
      <w:r w:rsidRPr="009461F9">
        <w:rPr>
          <w:i/>
          <w:iCs/>
          <w:color w:val="auto"/>
        </w:rPr>
        <w:t>21</w:t>
      </w:r>
      <w:r w:rsidRPr="009461F9">
        <w:rPr>
          <w:color w:val="auto"/>
        </w:rPr>
        <w:t>, 426, doi:10.3390/s21020426.</w:t>
      </w:r>
    </w:p>
    <w:p w14:paraId="754D7E71" w14:textId="77777777" w:rsidR="009461F9" w:rsidRPr="009461F9" w:rsidRDefault="009461F9" w:rsidP="009461F9">
      <w:pPr>
        <w:pStyle w:val="Bibliography"/>
        <w:rPr>
          <w:color w:val="auto"/>
        </w:rPr>
      </w:pPr>
      <w:r w:rsidRPr="009461F9">
        <w:rPr>
          <w:color w:val="auto"/>
        </w:rPr>
        <w:t xml:space="preserve">30. </w:t>
      </w:r>
      <w:r w:rsidRPr="009461F9">
        <w:rPr>
          <w:color w:val="auto"/>
        </w:rPr>
        <w:tab/>
        <w:t xml:space="preserve">Roh, J.; Park, H.; Lee, K.; Hyeong, J.; Kim, S.; Lee, B. Sitting Posture Monitoring System Based on a Low-Cost Load Cell Using Machine Learning. </w:t>
      </w:r>
      <w:r w:rsidRPr="009461F9">
        <w:rPr>
          <w:i/>
          <w:iCs/>
          <w:color w:val="auto"/>
        </w:rPr>
        <w:t>Sensors</w:t>
      </w:r>
      <w:r w:rsidRPr="009461F9">
        <w:rPr>
          <w:color w:val="auto"/>
        </w:rPr>
        <w:t xml:space="preserve"> </w:t>
      </w:r>
      <w:r w:rsidRPr="009461F9">
        <w:rPr>
          <w:b/>
          <w:bCs/>
          <w:color w:val="auto"/>
        </w:rPr>
        <w:t>2018</w:t>
      </w:r>
      <w:r w:rsidRPr="009461F9">
        <w:rPr>
          <w:color w:val="auto"/>
        </w:rPr>
        <w:t xml:space="preserve">, </w:t>
      </w:r>
      <w:r w:rsidRPr="009461F9">
        <w:rPr>
          <w:i/>
          <w:iCs/>
          <w:color w:val="auto"/>
        </w:rPr>
        <w:t>18</w:t>
      </w:r>
      <w:r w:rsidRPr="009461F9">
        <w:rPr>
          <w:color w:val="auto"/>
        </w:rPr>
        <w:t>, 208, doi:10.3390/s18010208.</w:t>
      </w:r>
    </w:p>
    <w:p w14:paraId="38F8B960" w14:textId="77777777" w:rsidR="009461F9" w:rsidRPr="009461F9" w:rsidRDefault="009461F9" w:rsidP="009461F9">
      <w:pPr>
        <w:pStyle w:val="Bibliography"/>
        <w:rPr>
          <w:color w:val="auto"/>
        </w:rPr>
      </w:pPr>
      <w:r w:rsidRPr="009461F9">
        <w:rPr>
          <w:color w:val="auto"/>
        </w:rPr>
        <w:t xml:space="preserve">31. </w:t>
      </w:r>
      <w:r w:rsidRPr="009461F9">
        <w:rPr>
          <w:color w:val="auto"/>
        </w:rPr>
        <w:tab/>
        <w:t xml:space="preserve">Feng, L.; Li, Z.; Liu, C. Are You Sitting </w:t>
      </w:r>
      <w:proofErr w:type="gramStart"/>
      <w:r w:rsidRPr="009461F9">
        <w:rPr>
          <w:color w:val="auto"/>
        </w:rPr>
        <w:t>Right?-</w:t>
      </w:r>
      <w:proofErr w:type="gramEnd"/>
      <w:r w:rsidRPr="009461F9">
        <w:rPr>
          <w:color w:val="auto"/>
        </w:rPr>
        <w:t>Sitting Posture Recognition Using RF Signals. In Proceedings of the 2019 IEEE Pacific Rim Conference on Communications, Computers and Signal Processing (PACRIM); IEEE: Victoria, BC, Canada, August 2019; pp. 1–6.</w:t>
      </w:r>
    </w:p>
    <w:p w14:paraId="38EC692C" w14:textId="77777777" w:rsidR="009461F9" w:rsidRPr="009461F9" w:rsidRDefault="009461F9" w:rsidP="009461F9">
      <w:pPr>
        <w:pStyle w:val="Bibliography"/>
        <w:rPr>
          <w:color w:val="auto"/>
        </w:rPr>
      </w:pPr>
      <w:r w:rsidRPr="009461F9">
        <w:rPr>
          <w:color w:val="auto"/>
        </w:rPr>
        <w:t xml:space="preserve">32. </w:t>
      </w:r>
      <w:r w:rsidRPr="009461F9">
        <w:rPr>
          <w:color w:val="auto"/>
        </w:rPr>
        <w:tab/>
        <w:t xml:space="preserve">Zemp, R.; </w:t>
      </w:r>
      <w:proofErr w:type="spellStart"/>
      <w:r w:rsidRPr="009461F9">
        <w:rPr>
          <w:color w:val="auto"/>
        </w:rPr>
        <w:t>Tanadini</w:t>
      </w:r>
      <w:proofErr w:type="spellEnd"/>
      <w:r w:rsidRPr="009461F9">
        <w:rPr>
          <w:color w:val="auto"/>
        </w:rPr>
        <w:t xml:space="preserve">, M.; </w:t>
      </w:r>
      <w:proofErr w:type="spellStart"/>
      <w:r w:rsidRPr="009461F9">
        <w:rPr>
          <w:color w:val="auto"/>
        </w:rPr>
        <w:t>Plüss</w:t>
      </w:r>
      <w:proofErr w:type="spellEnd"/>
      <w:r w:rsidRPr="009461F9">
        <w:rPr>
          <w:color w:val="auto"/>
        </w:rPr>
        <w:t xml:space="preserve">, S.; </w:t>
      </w:r>
      <w:proofErr w:type="spellStart"/>
      <w:r w:rsidRPr="009461F9">
        <w:rPr>
          <w:color w:val="auto"/>
        </w:rPr>
        <w:t>Schnüriger</w:t>
      </w:r>
      <w:proofErr w:type="spellEnd"/>
      <w:r w:rsidRPr="009461F9">
        <w:rPr>
          <w:color w:val="auto"/>
        </w:rPr>
        <w:t xml:space="preserve">, K.; Singh, N.B.; Taylor, W.R.; Lorenzetti, S. Application of Machine Learning Approaches for Classifying Sitting Posture Based on Force and Acceleration Sensors. </w:t>
      </w:r>
      <w:r w:rsidRPr="009461F9">
        <w:rPr>
          <w:i/>
          <w:iCs/>
          <w:color w:val="auto"/>
        </w:rPr>
        <w:t>BioMed Research International</w:t>
      </w:r>
      <w:r w:rsidRPr="009461F9">
        <w:rPr>
          <w:color w:val="auto"/>
        </w:rPr>
        <w:t xml:space="preserve"> </w:t>
      </w:r>
      <w:r w:rsidRPr="009461F9">
        <w:rPr>
          <w:b/>
          <w:bCs/>
          <w:color w:val="auto"/>
        </w:rPr>
        <w:t>2016</w:t>
      </w:r>
      <w:r w:rsidRPr="009461F9">
        <w:rPr>
          <w:color w:val="auto"/>
        </w:rPr>
        <w:t xml:space="preserve">, </w:t>
      </w:r>
      <w:r w:rsidRPr="009461F9">
        <w:rPr>
          <w:i/>
          <w:iCs/>
          <w:color w:val="auto"/>
        </w:rPr>
        <w:t>2016</w:t>
      </w:r>
      <w:r w:rsidRPr="009461F9">
        <w:rPr>
          <w:color w:val="auto"/>
        </w:rPr>
        <w:t>, 1–9, doi:10.1155/2016/5978489.</w:t>
      </w:r>
    </w:p>
    <w:p w14:paraId="608B99E5" w14:textId="77777777" w:rsidR="009461F9" w:rsidRPr="009461F9" w:rsidRDefault="009461F9" w:rsidP="009461F9">
      <w:pPr>
        <w:pStyle w:val="Bibliography"/>
        <w:rPr>
          <w:color w:val="auto"/>
        </w:rPr>
      </w:pPr>
      <w:r w:rsidRPr="009461F9">
        <w:rPr>
          <w:color w:val="auto"/>
        </w:rPr>
        <w:lastRenderedPageBreak/>
        <w:t xml:space="preserve">33. </w:t>
      </w:r>
      <w:r w:rsidRPr="009461F9">
        <w:rPr>
          <w:color w:val="auto"/>
        </w:rPr>
        <w:tab/>
      </w:r>
      <w:proofErr w:type="spellStart"/>
      <w:r w:rsidRPr="009461F9">
        <w:rPr>
          <w:color w:val="auto"/>
        </w:rPr>
        <w:t>Bourahmoune</w:t>
      </w:r>
      <w:proofErr w:type="spellEnd"/>
      <w:r w:rsidRPr="009461F9">
        <w:rPr>
          <w:color w:val="auto"/>
        </w:rPr>
        <w:t xml:space="preserve">, K.; </w:t>
      </w:r>
      <w:proofErr w:type="spellStart"/>
      <w:r w:rsidRPr="009461F9">
        <w:rPr>
          <w:color w:val="auto"/>
        </w:rPr>
        <w:t>Ishac</w:t>
      </w:r>
      <w:proofErr w:type="spellEnd"/>
      <w:r w:rsidRPr="009461F9">
        <w:rPr>
          <w:color w:val="auto"/>
        </w:rPr>
        <w:t xml:space="preserve">, K.; </w:t>
      </w:r>
      <w:proofErr w:type="spellStart"/>
      <w:r w:rsidRPr="009461F9">
        <w:rPr>
          <w:color w:val="auto"/>
        </w:rPr>
        <w:t>Amagasa</w:t>
      </w:r>
      <w:proofErr w:type="spellEnd"/>
      <w:r w:rsidRPr="009461F9">
        <w:rPr>
          <w:color w:val="auto"/>
        </w:rPr>
        <w:t xml:space="preserve">, T. Intelligent Posture Training: Machine-Learning-Powered Human Sitting Posture Recognition Based on a Pressure-Sensing IoT Cushion. </w:t>
      </w:r>
      <w:r w:rsidRPr="009461F9">
        <w:rPr>
          <w:i/>
          <w:iCs/>
          <w:color w:val="auto"/>
        </w:rPr>
        <w:t>Sensors</w:t>
      </w:r>
      <w:r w:rsidRPr="009461F9">
        <w:rPr>
          <w:color w:val="auto"/>
        </w:rPr>
        <w:t xml:space="preserve"> </w:t>
      </w:r>
      <w:r w:rsidRPr="009461F9">
        <w:rPr>
          <w:b/>
          <w:bCs/>
          <w:color w:val="auto"/>
        </w:rPr>
        <w:t>2022</w:t>
      </w:r>
      <w:r w:rsidRPr="009461F9">
        <w:rPr>
          <w:color w:val="auto"/>
        </w:rPr>
        <w:t xml:space="preserve">, </w:t>
      </w:r>
      <w:r w:rsidRPr="009461F9">
        <w:rPr>
          <w:i/>
          <w:iCs/>
          <w:color w:val="auto"/>
        </w:rPr>
        <w:t>22</w:t>
      </w:r>
      <w:r w:rsidRPr="009461F9">
        <w:rPr>
          <w:color w:val="auto"/>
        </w:rPr>
        <w:t>, 5337, doi:10.3390/s22145337.</w:t>
      </w:r>
    </w:p>
    <w:p w14:paraId="669BC905" w14:textId="77777777" w:rsidR="009461F9" w:rsidRPr="009461F9" w:rsidRDefault="009461F9" w:rsidP="009461F9">
      <w:pPr>
        <w:pStyle w:val="Bibliography"/>
        <w:rPr>
          <w:color w:val="auto"/>
        </w:rPr>
      </w:pPr>
      <w:r w:rsidRPr="009461F9">
        <w:rPr>
          <w:color w:val="auto"/>
        </w:rPr>
        <w:t xml:space="preserve">34. </w:t>
      </w:r>
      <w:r w:rsidRPr="009461F9">
        <w:rPr>
          <w:color w:val="auto"/>
        </w:rPr>
        <w:tab/>
        <w:t xml:space="preserve">Kim, Y.; Son, Y.; Kim, W.; Jin, B.; Yun, M. Classification of Children’s Sitting Postures Using Machine Learning Algorithms. </w:t>
      </w:r>
      <w:r w:rsidRPr="009461F9">
        <w:rPr>
          <w:i/>
          <w:iCs/>
          <w:color w:val="auto"/>
        </w:rPr>
        <w:t>Applied Sciences</w:t>
      </w:r>
      <w:r w:rsidRPr="009461F9">
        <w:rPr>
          <w:color w:val="auto"/>
        </w:rPr>
        <w:t xml:space="preserve"> </w:t>
      </w:r>
      <w:r w:rsidRPr="009461F9">
        <w:rPr>
          <w:b/>
          <w:bCs/>
          <w:color w:val="auto"/>
        </w:rPr>
        <w:t>2018</w:t>
      </w:r>
      <w:r w:rsidRPr="009461F9">
        <w:rPr>
          <w:color w:val="auto"/>
        </w:rPr>
        <w:t xml:space="preserve">, </w:t>
      </w:r>
      <w:r w:rsidRPr="009461F9">
        <w:rPr>
          <w:i/>
          <w:iCs/>
          <w:color w:val="auto"/>
        </w:rPr>
        <w:t>8</w:t>
      </w:r>
      <w:r w:rsidRPr="009461F9">
        <w:rPr>
          <w:color w:val="auto"/>
        </w:rPr>
        <w:t>, 1280, doi:10.3390/app8081280.</w:t>
      </w:r>
    </w:p>
    <w:p w14:paraId="017BB510" w14:textId="77777777" w:rsidR="009461F9" w:rsidRPr="009461F9" w:rsidRDefault="009461F9" w:rsidP="009461F9">
      <w:pPr>
        <w:pStyle w:val="Bibliography"/>
        <w:rPr>
          <w:color w:val="auto"/>
        </w:rPr>
      </w:pPr>
      <w:r w:rsidRPr="009461F9">
        <w:rPr>
          <w:color w:val="auto"/>
        </w:rPr>
        <w:t xml:space="preserve">35. </w:t>
      </w:r>
      <w:r w:rsidRPr="009461F9">
        <w:rPr>
          <w:color w:val="auto"/>
        </w:rPr>
        <w:tab/>
        <w:t xml:space="preserve">Fan, Z.; Hu, X.; Chen, W.-M.; Zhang, D.-W.; Ma, X. A Deep Learning Based 2-Dimensional Hip Pressure Signals Analysis Method for Sitting Posture Recognition. </w:t>
      </w:r>
      <w:r w:rsidRPr="009461F9">
        <w:rPr>
          <w:i/>
          <w:iCs/>
          <w:color w:val="auto"/>
        </w:rPr>
        <w:t>Biomedical Signal Processing and Control</w:t>
      </w:r>
      <w:r w:rsidRPr="009461F9">
        <w:rPr>
          <w:color w:val="auto"/>
        </w:rPr>
        <w:t xml:space="preserve"> </w:t>
      </w:r>
      <w:r w:rsidRPr="009461F9">
        <w:rPr>
          <w:b/>
          <w:bCs/>
          <w:color w:val="auto"/>
        </w:rPr>
        <w:t>2022</w:t>
      </w:r>
      <w:r w:rsidRPr="009461F9">
        <w:rPr>
          <w:color w:val="auto"/>
        </w:rPr>
        <w:t xml:space="preserve">, </w:t>
      </w:r>
      <w:r w:rsidRPr="009461F9">
        <w:rPr>
          <w:i/>
          <w:iCs/>
          <w:color w:val="auto"/>
        </w:rPr>
        <w:t>73</w:t>
      </w:r>
      <w:r w:rsidRPr="009461F9">
        <w:rPr>
          <w:color w:val="auto"/>
        </w:rPr>
        <w:t xml:space="preserve">, 103432, </w:t>
      </w:r>
      <w:proofErr w:type="gramStart"/>
      <w:r w:rsidRPr="009461F9">
        <w:rPr>
          <w:color w:val="auto"/>
        </w:rPr>
        <w:t>doi:10.1016/j.bspc</w:t>
      </w:r>
      <w:proofErr w:type="gramEnd"/>
      <w:r w:rsidRPr="009461F9">
        <w:rPr>
          <w:color w:val="auto"/>
        </w:rPr>
        <w:t>.2021.103432.</w:t>
      </w:r>
    </w:p>
    <w:p w14:paraId="01DDDE0A" w14:textId="77777777" w:rsidR="009461F9" w:rsidRPr="009461F9" w:rsidRDefault="009461F9" w:rsidP="009461F9">
      <w:pPr>
        <w:pStyle w:val="Bibliography"/>
        <w:rPr>
          <w:color w:val="auto"/>
        </w:rPr>
      </w:pPr>
      <w:r w:rsidRPr="009461F9">
        <w:rPr>
          <w:color w:val="auto"/>
        </w:rPr>
        <w:t xml:space="preserve">36. </w:t>
      </w:r>
      <w:r w:rsidRPr="009461F9">
        <w:rPr>
          <w:color w:val="auto"/>
        </w:rPr>
        <w:tab/>
        <w:t xml:space="preserve">Chen, K. Sitting Posture Recognition Based on </w:t>
      </w:r>
      <w:proofErr w:type="spellStart"/>
      <w:r w:rsidRPr="009461F9">
        <w:rPr>
          <w:color w:val="auto"/>
        </w:rPr>
        <w:t>OpenPose</w:t>
      </w:r>
      <w:proofErr w:type="spellEnd"/>
      <w:r w:rsidRPr="009461F9">
        <w:rPr>
          <w:color w:val="auto"/>
        </w:rPr>
        <w:t xml:space="preserve">. </w:t>
      </w:r>
      <w:r w:rsidRPr="009461F9">
        <w:rPr>
          <w:i/>
          <w:iCs/>
          <w:color w:val="auto"/>
        </w:rPr>
        <w:t>IOP Conf. Ser.: Mater. Sci. Eng.</w:t>
      </w:r>
      <w:r w:rsidRPr="009461F9">
        <w:rPr>
          <w:color w:val="auto"/>
        </w:rPr>
        <w:t xml:space="preserve"> </w:t>
      </w:r>
      <w:r w:rsidRPr="009461F9">
        <w:rPr>
          <w:b/>
          <w:bCs/>
          <w:color w:val="auto"/>
        </w:rPr>
        <w:t>2019</w:t>
      </w:r>
      <w:r w:rsidRPr="009461F9">
        <w:rPr>
          <w:color w:val="auto"/>
        </w:rPr>
        <w:t xml:space="preserve">, </w:t>
      </w:r>
      <w:r w:rsidRPr="009461F9">
        <w:rPr>
          <w:i/>
          <w:iCs/>
          <w:color w:val="auto"/>
        </w:rPr>
        <w:t>677</w:t>
      </w:r>
      <w:r w:rsidRPr="009461F9">
        <w:rPr>
          <w:color w:val="auto"/>
        </w:rPr>
        <w:t>, 032057, doi:10.1088/1757-899X/677/3/032057.</w:t>
      </w:r>
    </w:p>
    <w:p w14:paraId="379BD417" w14:textId="77777777" w:rsidR="009461F9" w:rsidRPr="009461F9" w:rsidRDefault="009461F9" w:rsidP="009461F9">
      <w:pPr>
        <w:pStyle w:val="Bibliography"/>
        <w:rPr>
          <w:color w:val="auto"/>
        </w:rPr>
      </w:pPr>
      <w:r w:rsidRPr="009461F9">
        <w:rPr>
          <w:color w:val="auto"/>
        </w:rPr>
        <w:t xml:space="preserve">37. </w:t>
      </w:r>
      <w:r w:rsidRPr="009461F9">
        <w:rPr>
          <w:color w:val="auto"/>
        </w:rPr>
        <w:tab/>
        <w:t xml:space="preserve">Ran, X.; Wang, C.; Xiao, Y.; Gao, X.; Zhu, Z.; Chen, B. A Portable Sitting Posture Monitoring System Based on a Pressure Sensor Array and Machine Learning. </w:t>
      </w:r>
      <w:r w:rsidRPr="009461F9">
        <w:rPr>
          <w:i/>
          <w:iCs/>
          <w:color w:val="auto"/>
        </w:rPr>
        <w:t>Sensors and Actuators A: Physical</w:t>
      </w:r>
      <w:r w:rsidRPr="009461F9">
        <w:rPr>
          <w:color w:val="auto"/>
        </w:rPr>
        <w:t xml:space="preserve"> </w:t>
      </w:r>
      <w:r w:rsidRPr="009461F9">
        <w:rPr>
          <w:b/>
          <w:bCs/>
          <w:color w:val="auto"/>
        </w:rPr>
        <w:t>2021</w:t>
      </w:r>
      <w:r w:rsidRPr="009461F9">
        <w:rPr>
          <w:color w:val="auto"/>
        </w:rPr>
        <w:t xml:space="preserve">, </w:t>
      </w:r>
      <w:r w:rsidRPr="009461F9">
        <w:rPr>
          <w:i/>
          <w:iCs/>
          <w:color w:val="auto"/>
        </w:rPr>
        <w:t>331</w:t>
      </w:r>
      <w:r w:rsidRPr="009461F9">
        <w:rPr>
          <w:color w:val="auto"/>
        </w:rPr>
        <w:t xml:space="preserve">, 112900, </w:t>
      </w:r>
      <w:proofErr w:type="gramStart"/>
      <w:r w:rsidRPr="009461F9">
        <w:rPr>
          <w:color w:val="auto"/>
        </w:rPr>
        <w:t>doi:10.1016/j.sna</w:t>
      </w:r>
      <w:proofErr w:type="gramEnd"/>
      <w:r w:rsidRPr="009461F9">
        <w:rPr>
          <w:color w:val="auto"/>
        </w:rPr>
        <w:t>.2021.112900.</w:t>
      </w:r>
    </w:p>
    <w:p w14:paraId="70244D01" w14:textId="77777777" w:rsidR="009461F9" w:rsidRPr="009461F9" w:rsidRDefault="009461F9" w:rsidP="009461F9">
      <w:pPr>
        <w:pStyle w:val="Bibliography"/>
        <w:rPr>
          <w:color w:val="auto"/>
        </w:rPr>
      </w:pPr>
      <w:r w:rsidRPr="009461F9">
        <w:rPr>
          <w:color w:val="auto"/>
        </w:rPr>
        <w:t xml:space="preserve">38. </w:t>
      </w:r>
      <w:r w:rsidRPr="009461F9">
        <w:rPr>
          <w:color w:val="auto"/>
        </w:rPr>
        <w:tab/>
        <w:t>Luna-</w:t>
      </w:r>
      <w:proofErr w:type="spellStart"/>
      <w:r w:rsidRPr="009461F9">
        <w:rPr>
          <w:color w:val="auto"/>
        </w:rPr>
        <w:t>Perejón</w:t>
      </w:r>
      <w:proofErr w:type="spellEnd"/>
      <w:r w:rsidRPr="009461F9">
        <w:rPr>
          <w:color w:val="auto"/>
        </w:rPr>
        <w:t>, F.; Montes-Sánchez, J.M.; Durán-López, L.; Vazquez-Baeza, A.; Beasley-</w:t>
      </w:r>
      <w:proofErr w:type="spellStart"/>
      <w:r w:rsidRPr="009461F9">
        <w:rPr>
          <w:color w:val="auto"/>
        </w:rPr>
        <w:t>Bohórquez</w:t>
      </w:r>
      <w:proofErr w:type="spellEnd"/>
      <w:r w:rsidRPr="009461F9">
        <w:rPr>
          <w:color w:val="auto"/>
        </w:rPr>
        <w:t xml:space="preserve">, I.; Sevillano-Ramos, J.L. IoT Device for Sitting Posture Classification Using Artificial Neural Networks. </w:t>
      </w:r>
      <w:r w:rsidRPr="009461F9">
        <w:rPr>
          <w:i/>
          <w:iCs/>
          <w:color w:val="auto"/>
        </w:rPr>
        <w:t>Electronics</w:t>
      </w:r>
      <w:r w:rsidRPr="009461F9">
        <w:rPr>
          <w:color w:val="auto"/>
        </w:rPr>
        <w:t xml:space="preserve"> </w:t>
      </w:r>
      <w:r w:rsidRPr="009461F9">
        <w:rPr>
          <w:b/>
          <w:bCs/>
          <w:color w:val="auto"/>
        </w:rPr>
        <w:t>2021</w:t>
      </w:r>
      <w:r w:rsidRPr="009461F9">
        <w:rPr>
          <w:color w:val="auto"/>
        </w:rPr>
        <w:t xml:space="preserve">, </w:t>
      </w:r>
      <w:r w:rsidRPr="009461F9">
        <w:rPr>
          <w:i/>
          <w:iCs/>
          <w:color w:val="auto"/>
        </w:rPr>
        <w:t>10</w:t>
      </w:r>
      <w:r w:rsidRPr="009461F9">
        <w:rPr>
          <w:color w:val="auto"/>
        </w:rPr>
        <w:t>, 1825, doi:10.3390/electronics10151825.</w:t>
      </w:r>
    </w:p>
    <w:p w14:paraId="3BAB1E5E" w14:textId="77777777" w:rsidR="009461F9" w:rsidRPr="009461F9" w:rsidRDefault="009461F9" w:rsidP="009461F9">
      <w:pPr>
        <w:pStyle w:val="Bibliography"/>
        <w:rPr>
          <w:color w:val="auto"/>
        </w:rPr>
      </w:pPr>
      <w:r w:rsidRPr="009461F9">
        <w:rPr>
          <w:color w:val="auto"/>
        </w:rPr>
        <w:t xml:space="preserve">39. </w:t>
      </w:r>
      <w:r w:rsidRPr="009461F9">
        <w:rPr>
          <w:color w:val="auto"/>
        </w:rPr>
        <w:tab/>
        <w:t xml:space="preserve">Ren, X.; Yu, B.; Lu, Y.; Zhang, B.; Hu, J.; Brombacher, A. </w:t>
      </w:r>
      <w:proofErr w:type="spellStart"/>
      <w:r w:rsidRPr="009461F9">
        <w:rPr>
          <w:color w:val="auto"/>
        </w:rPr>
        <w:t>LightSit</w:t>
      </w:r>
      <w:proofErr w:type="spellEnd"/>
      <w:r w:rsidRPr="009461F9">
        <w:rPr>
          <w:color w:val="auto"/>
        </w:rPr>
        <w:t xml:space="preserve">: An Unobtrusive Health-Promoting System for Relaxation and Fitness Microbreaks at Work. </w:t>
      </w:r>
      <w:r w:rsidRPr="009461F9">
        <w:rPr>
          <w:i/>
          <w:iCs/>
          <w:color w:val="auto"/>
        </w:rPr>
        <w:t>Sensors</w:t>
      </w:r>
      <w:r w:rsidRPr="009461F9">
        <w:rPr>
          <w:color w:val="auto"/>
        </w:rPr>
        <w:t xml:space="preserve"> </w:t>
      </w:r>
      <w:r w:rsidRPr="009461F9">
        <w:rPr>
          <w:b/>
          <w:bCs/>
          <w:color w:val="auto"/>
        </w:rPr>
        <w:t>2019</w:t>
      </w:r>
      <w:r w:rsidRPr="009461F9">
        <w:rPr>
          <w:color w:val="auto"/>
        </w:rPr>
        <w:t xml:space="preserve">, </w:t>
      </w:r>
      <w:r w:rsidRPr="009461F9">
        <w:rPr>
          <w:i/>
          <w:iCs/>
          <w:color w:val="auto"/>
        </w:rPr>
        <w:t>19</w:t>
      </w:r>
      <w:r w:rsidRPr="009461F9">
        <w:rPr>
          <w:color w:val="auto"/>
        </w:rPr>
        <w:t>, 2162, doi:10.3390/s19092162.</w:t>
      </w:r>
    </w:p>
    <w:p w14:paraId="2EB8D17E" w14:textId="77777777" w:rsidR="009461F9" w:rsidRPr="009461F9" w:rsidRDefault="009461F9" w:rsidP="009461F9">
      <w:pPr>
        <w:pStyle w:val="Bibliography"/>
        <w:rPr>
          <w:color w:val="auto"/>
        </w:rPr>
      </w:pPr>
      <w:r w:rsidRPr="009461F9">
        <w:rPr>
          <w:color w:val="auto"/>
        </w:rPr>
        <w:t xml:space="preserve">40. </w:t>
      </w:r>
      <w:r w:rsidRPr="009461F9">
        <w:rPr>
          <w:color w:val="auto"/>
        </w:rPr>
        <w:tab/>
        <w:t xml:space="preserve">Cai, W.; Zhao, D.; Zhang, M.; Xu, Y.; Li, Z. Improved Self-Organizing Map-Based Unsupervised Learning Algorithm for Sitting Posture Recognition System. </w:t>
      </w:r>
      <w:r w:rsidRPr="009461F9">
        <w:rPr>
          <w:i/>
          <w:iCs/>
          <w:color w:val="auto"/>
        </w:rPr>
        <w:t>Sensors</w:t>
      </w:r>
      <w:r w:rsidRPr="009461F9">
        <w:rPr>
          <w:color w:val="auto"/>
        </w:rPr>
        <w:t xml:space="preserve"> </w:t>
      </w:r>
      <w:r w:rsidRPr="009461F9">
        <w:rPr>
          <w:b/>
          <w:bCs/>
          <w:color w:val="auto"/>
        </w:rPr>
        <w:t>2021</w:t>
      </w:r>
      <w:r w:rsidRPr="009461F9">
        <w:rPr>
          <w:color w:val="auto"/>
        </w:rPr>
        <w:t xml:space="preserve">, </w:t>
      </w:r>
      <w:r w:rsidRPr="009461F9">
        <w:rPr>
          <w:i/>
          <w:iCs/>
          <w:color w:val="auto"/>
        </w:rPr>
        <w:t>21</w:t>
      </w:r>
      <w:r w:rsidRPr="009461F9">
        <w:rPr>
          <w:color w:val="auto"/>
        </w:rPr>
        <w:t>, 6246, doi:10.3390/s21186246.</w:t>
      </w:r>
    </w:p>
    <w:p w14:paraId="0349A458" w14:textId="77777777" w:rsidR="009461F9" w:rsidRPr="009461F9" w:rsidRDefault="009461F9" w:rsidP="009461F9">
      <w:pPr>
        <w:pStyle w:val="Bibliography"/>
        <w:rPr>
          <w:color w:val="auto"/>
        </w:rPr>
      </w:pPr>
      <w:r w:rsidRPr="009461F9">
        <w:rPr>
          <w:color w:val="auto"/>
        </w:rPr>
        <w:t xml:space="preserve">41. </w:t>
      </w:r>
      <w:r w:rsidRPr="009461F9">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B328814" w14:textId="77777777" w:rsidR="009461F9" w:rsidRPr="009461F9" w:rsidRDefault="009461F9" w:rsidP="009461F9">
      <w:pPr>
        <w:pStyle w:val="Bibliography"/>
        <w:rPr>
          <w:color w:val="auto"/>
        </w:rPr>
      </w:pPr>
      <w:r w:rsidRPr="009461F9">
        <w:rPr>
          <w:color w:val="auto"/>
        </w:rPr>
        <w:t xml:space="preserve">42. </w:t>
      </w:r>
      <w:r w:rsidRPr="009461F9">
        <w:rPr>
          <w:color w:val="auto"/>
        </w:rPr>
        <w:tab/>
      </w:r>
      <w:proofErr w:type="spellStart"/>
      <w:r w:rsidRPr="009461F9">
        <w:rPr>
          <w:color w:val="auto"/>
        </w:rPr>
        <w:t>Ishac</w:t>
      </w:r>
      <w:proofErr w:type="spellEnd"/>
      <w:r w:rsidRPr="009461F9">
        <w:rPr>
          <w:color w:val="auto"/>
        </w:rPr>
        <w:t xml:space="preserve">, K.; Suzuki, K. </w:t>
      </w:r>
      <w:proofErr w:type="spellStart"/>
      <w:r w:rsidRPr="009461F9">
        <w:rPr>
          <w:color w:val="auto"/>
        </w:rPr>
        <w:t>LifeChair</w:t>
      </w:r>
      <w:proofErr w:type="spellEnd"/>
      <w:r w:rsidRPr="009461F9">
        <w:rPr>
          <w:color w:val="auto"/>
        </w:rPr>
        <w:t xml:space="preserve">: A Conductive Fabric Sensor-Based Smart Cushion for Actively Shaping Sitting Posture. </w:t>
      </w:r>
      <w:r w:rsidRPr="009461F9">
        <w:rPr>
          <w:i/>
          <w:iCs/>
          <w:color w:val="auto"/>
        </w:rPr>
        <w:t>Sensors</w:t>
      </w:r>
      <w:r w:rsidRPr="009461F9">
        <w:rPr>
          <w:color w:val="auto"/>
        </w:rPr>
        <w:t xml:space="preserve"> </w:t>
      </w:r>
      <w:r w:rsidRPr="009461F9">
        <w:rPr>
          <w:b/>
          <w:bCs/>
          <w:color w:val="auto"/>
        </w:rPr>
        <w:t>2018</w:t>
      </w:r>
      <w:r w:rsidRPr="009461F9">
        <w:rPr>
          <w:color w:val="auto"/>
        </w:rPr>
        <w:t xml:space="preserve">, </w:t>
      </w:r>
      <w:r w:rsidRPr="009461F9">
        <w:rPr>
          <w:i/>
          <w:iCs/>
          <w:color w:val="auto"/>
        </w:rPr>
        <w:t>18</w:t>
      </w:r>
      <w:r w:rsidRPr="009461F9">
        <w:rPr>
          <w:color w:val="auto"/>
        </w:rPr>
        <w:t>, 2261, doi:10.3390/s18072261.</w:t>
      </w:r>
    </w:p>
    <w:p w14:paraId="1C9B4561" w14:textId="77777777" w:rsidR="009461F9" w:rsidRPr="009461F9" w:rsidRDefault="009461F9" w:rsidP="009461F9">
      <w:pPr>
        <w:pStyle w:val="Bibliography"/>
        <w:rPr>
          <w:color w:val="auto"/>
        </w:rPr>
      </w:pPr>
      <w:r w:rsidRPr="009461F9">
        <w:rPr>
          <w:color w:val="auto"/>
        </w:rPr>
        <w:t xml:space="preserve">43. </w:t>
      </w:r>
      <w:r w:rsidRPr="009461F9">
        <w:rPr>
          <w:color w:val="auto"/>
        </w:rPr>
        <w:tab/>
        <w:t xml:space="preserve">Ren, X.; Yu, B.; Lu, Y.; Chen, Y.; Pu, P. </w:t>
      </w:r>
      <w:proofErr w:type="spellStart"/>
      <w:r w:rsidRPr="009461F9">
        <w:rPr>
          <w:color w:val="auto"/>
        </w:rPr>
        <w:t>HealthSit</w:t>
      </w:r>
      <w:proofErr w:type="spellEnd"/>
      <w:r w:rsidRPr="009461F9">
        <w:rPr>
          <w:color w:val="auto"/>
        </w:rPr>
        <w:t xml:space="preserve">: Designing Posture-Based Interaction to Promote Exercise during Fitness Breaks. </w:t>
      </w:r>
      <w:r w:rsidRPr="009461F9">
        <w:rPr>
          <w:i/>
          <w:iCs/>
          <w:color w:val="auto"/>
        </w:rPr>
        <w:t>International Journal of Human–Computer Interaction</w:t>
      </w:r>
      <w:r w:rsidRPr="009461F9">
        <w:rPr>
          <w:color w:val="auto"/>
        </w:rPr>
        <w:t xml:space="preserve"> </w:t>
      </w:r>
      <w:r w:rsidRPr="009461F9">
        <w:rPr>
          <w:b/>
          <w:bCs/>
          <w:color w:val="auto"/>
        </w:rPr>
        <w:t>2019</w:t>
      </w:r>
      <w:r w:rsidRPr="009461F9">
        <w:rPr>
          <w:color w:val="auto"/>
        </w:rPr>
        <w:t xml:space="preserve">, </w:t>
      </w:r>
      <w:r w:rsidRPr="009461F9">
        <w:rPr>
          <w:i/>
          <w:iCs/>
          <w:color w:val="auto"/>
        </w:rPr>
        <w:t>35</w:t>
      </w:r>
      <w:r w:rsidRPr="009461F9">
        <w:rPr>
          <w:color w:val="auto"/>
        </w:rPr>
        <w:t>, 870–885, doi:10.1080/10447318.2018.1506641.</w:t>
      </w:r>
    </w:p>
    <w:p w14:paraId="0BC16A1E" w14:textId="77777777" w:rsidR="009461F9" w:rsidRPr="009461F9" w:rsidRDefault="009461F9" w:rsidP="009461F9">
      <w:pPr>
        <w:pStyle w:val="Bibliography"/>
        <w:rPr>
          <w:color w:val="auto"/>
        </w:rPr>
      </w:pPr>
      <w:r w:rsidRPr="009461F9">
        <w:rPr>
          <w:color w:val="auto"/>
        </w:rPr>
        <w:t xml:space="preserve">44. </w:t>
      </w:r>
      <w:r w:rsidRPr="009461F9">
        <w:rPr>
          <w:color w:val="auto"/>
        </w:rPr>
        <w:tab/>
      </w:r>
      <w:proofErr w:type="spellStart"/>
      <w:r w:rsidRPr="009461F9">
        <w:rPr>
          <w:color w:val="auto"/>
        </w:rPr>
        <w:t>Tekscan</w:t>
      </w:r>
      <w:proofErr w:type="spellEnd"/>
      <w:r w:rsidRPr="009461F9">
        <w:rPr>
          <w:color w:val="auto"/>
        </w:rPr>
        <w:t xml:space="preserve"> </w:t>
      </w:r>
      <w:proofErr w:type="spellStart"/>
      <w:r w:rsidRPr="009461F9">
        <w:rPr>
          <w:color w:val="auto"/>
        </w:rPr>
        <w:t>Tekscan</w:t>
      </w:r>
      <w:proofErr w:type="spellEnd"/>
      <w:r w:rsidRPr="009461F9">
        <w:rPr>
          <w:color w:val="auto"/>
        </w:rPr>
        <w:t xml:space="preserve"> Available online: https://www.tekscan.com (accessed on 8 October 2024).</w:t>
      </w:r>
    </w:p>
    <w:p w14:paraId="1610A624" w14:textId="77777777" w:rsidR="009461F9" w:rsidRPr="009461F9" w:rsidRDefault="009461F9" w:rsidP="009461F9">
      <w:pPr>
        <w:pStyle w:val="Bibliography"/>
        <w:rPr>
          <w:color w:val="auto"/>
        </w:rPr>
      </w:pPr>
      <w:r w:rsidRPr="009461F9">
        <w:rPr>
          <w:color w:val="auto"/>
        </w:rPr>
        <w:t xml:space="preserve">45. </w:t>
      </w:r>
      <w:r w:rsidRPr="009461F9">
        <w:rPr>
          <w:color w:val="auto"/>
        </w:rPr>
        <w:tab/>
      </w:r>
      <w:proofErr w:type="spellStart"/>
      <w:r w:rsidRPr="009461F9">
        <w:rPr>
          <w:color w:val="auto"/>
        </w:rPr>
        <w:t>Tekscan</w:t>
      </w:r>
      <w:proofErr w:type="spellEnd"/>
      <w:r w:rsidRPr="009461F9">
        <w:rPr>
          <w:color w:val="auto"/>
        </w:rPr>
        <w:t xml:space="preserve"> Body Pressure Measurement System (BPMS) - Research Available online: https://www.tekscan.com/products-solutions/systems/body-pressure-measurement-system-bpms-research.</w:t>
      </w:r>
    </w:p>
    <w:p w14:paraId="17C2711F" w14:textId="77777777" w:rsidR="009461F9" w:rsidRPr="009461F9" w:rsidRDefault="009461F9" w:rsidP="009461F9">
      <w:pPr>
        <w:pStyle w:val="Bibliography"/>
        <w:rPr>
          <w:color w:val="auto"/>
        </w:rPr>
      </w:pPr>
      <w:r w:rsidRPr="009461F9">
        <w:rPr>
          <w:color w:val="auto"/>
        </w:rPr>
        <w:t xml:space="preserve">46. </w:t>
      </w:r>
      <w:r w:rsidRPr="009461F9">
        <w:rPr>
          <w:color w:val="auto"/>
        </w:rPr>
        <w:tab/>
        <w:t xml:space="preserve">Rokach, L.; Maimon, O. Decision Trees. In </w:t>
      </w:r>
      <w:r w:rsidRPr="009461F9">
        <w:rPr>
          <w:i/>
          <w:iCs/>
          <w:color w:val="auto"/>
        </w:rPr>
        <w:t>Data Mining and Knowledge Discovery Handbook</w:t>
      </w:r>
      <w:r w:rsidRPr="009461F9">
        <w:rPr>
          <w:color w:val="auto"/>
        </w:rPr>
        <w:t>; Maimon, O., Rokach, L., Eds.; Springer-Verlag: New York, 2005; pp. 165–192 ISBN 978-0-387-24435-8.</w:t>
      </w:r>
    </w:p>
    <w:p w14:paraId="197A7507" w14:textId="77777777" w:rsidR="009461F9" w:rsidRPr="009461F9" w:rsidRDefault="009461F9" w:rsidP="009461F9">
      <w:pPr>
        <w:pStyle w:val="Bibliography"/>
        <w:rPr>
          <w:color w:val="auto"/>
        </w:rPr>
      </w:pPr>
      <w:r w:rsidRPr="009461F9">
        <w:rPr>
          <w:color w:val="auto"/>
        </w:rPr>
        <w:t xml:space="preserve">47. </w:t>
      </w:r>
      <w:r w:rsidRPr="009461F9">
        <w:rPr>
          <w:color w:val="auto"/>
        </w:rPr>
        <w:tab/>
        <w:t xml:space="preserve">Cutler, A.; Cutler, D.R.; Stevens, J.R. Random Forests. In </w:t>
      </w:r>
      <w:r w:rsidRPr="009461F9">
        <w:rPr>
          <w:i/>
          <w:iCs/>
          <w:color w:val="auto"/>
        </w:rPr>
        <w:t>Ensemble Machine Learning</w:t>
      </w:r>
      <w:r w:rsidRPr="009461F9">
        <w:rPr>
          <w:color w:val="auto"/>
        </w:rPr>
        <w:t>; Zhang, C., Ma, Y., Eds.; Springer New York: New York, NY, 2012; pp. 157–175 ISBN 978-1-4419-9325-0.</w:t>
      </w:r>
    </w:p>
    <w:p w14:paraId="09E83AF4" w14:textId="77777777" w:rsidR="009461F9" w:rsidRPr="009461F9" w:rsidRDefault="009461F9" w:rsidP="009461F9">
      <w:pPr>
        <w:pStyle w:val="Bibliography"/>
        <w:rPr>
          <w:color w:val="auto"/>
        </w:rPr>
      </w:pPr>
      <w:r w:rsidRPr="009461F9">
        <w:rPr>
          <w:color w:val="auto"/>
        </w:rPr>
        <w:t xml:space="preserve">48. </w:t>
      </w:r>
      <w:r w:rsidRPr="009461F9">
        <w:rPr>
          <w:color w:val="auto"/>
        </w:rPr>
        <w:tab/>
        <w:t>IBM What Is Random Forest? Available online: https://www.ibm.com/topics/random-forest#:~:text=Random%20forest%20is%20a%20commonly,both%20classification%20and%20regression%20problems.</w:t>
      </w:r>
    </w:p>
    <w:p w14:paraId="2D2A58F7" w14:textId="77777777" w:rsidR="009461F9" w:rsidRPr="009461F9" w:rsidRDefault="009461F9" w:rsidP="009461F9">
      <w:pPr>
        <w:pStyle w:val="Bibliography"/>
        <w:rPr>
          <w:color w:val="auto"/>
        </w:rPr>
      </w:pPr>
      <w:r w:rsidRPr="009461F9">
        <w:rPr>
          <w:color w:val="auto"/>
        </w:rPr>
        <w:t xml:space="preserve">49. </w:t>
      </w:r>
      <w:r w:rsidRPr="009461F9">
        <w:rPr>
          <w:color w:val="auto"/>
        </w:rPr>
        <w:tab/>
        <w:t xml:space="preserve">Awad, M.; Khanna, R. Support Vector Machines for Classification. In </w:t>
      </w:r>
      <w:r w:rsidRPr="009461F9">
        <w:rPr>
          <w:i/>
          <w:iCs/>
          <w:color w:val="auto"/>
        </w:rPr>
        <w:t>Efficient Learning Machines</w:t>
      </w:r>
      <w:r w:rsidRPr="009461F9">
        <w:rPr>
          <w:color w:val="auto"/>
        </w:rPr>
        <w:t xml:space="preserve">; </w:t>
      </w:r>
      <w:proofErr w:type="spellStart"/>
      <w:r w:rsidRPr="009461F9">
        <w:rPr>
          <w:color w:val="auto"/>
        </w:rPr>
        <w:t>Apress</w:t>
      </w:r>
      <w:proofErr w:type="spellEnd"/>
      <w:r w:rsidRPr="009461F9">
        <w:rPr>
          <w:color w:val="auto"/>
        </w:rPr>
        <w:t>: Berkeley, CA, 2015; pp. 39–66 ISBN 978-1-4302-5989-3.</w:t>
      </w:r>
    </w:p>
    <w:p w14:paraId="4CA3C9A8" w14:textId="77777777" w:rsidR="009461F9" w:rsidRPr="009461F9" w:rsidRDefault="009461F9" w:rsidP="009461F9">
      <w:pPr>
        <w:pStyle w:val="Bibliography"/>
        <w:rPr>
          <w:color w:val="auto"/>
        </w:rPr>
      </w:pPr>
      <w:r w:rsidRPr="009461F9">
        <w:rPr>
          <w:color w:val="auto"/>
        </w:rPr>
        <w:t xml:space="preserve">50. </w:t>
      </w:r>
      <w:r w:rsidRPr="009461F9">
        <w:rPr>
          <w:color w:val="auto"/>
        </w:rPr>
        <w:tab/>
        <w:t xml:space="preserve">Cunningham, P.; Delany, S.J. K-Nearest </w:t>
      </w:r>
      <w:proofErr w:type="spellStart"/>
      <w:r w:rsidRPr="009461F9">
        <w:rPr>
          <w:color w:val="auto"/>
        </w:rPr>
        <w:t>Neighbour</w:t>
      </w:r>
      <w:proofErr w:type="spellEnd"/>
      <w:r w:rsidRPr="009461F9">
        <w:rPr>
          <w:color w:val="auto"/>
        </w:rPr>
        <w:t xml:space="preserve"> Classifiers - A Tutorial. </w:t>
      </w:r>
      <w:r w:rsidRPr="009461F9">
        <w:rPr>
          <w:i/>
          <w:iCs/>
          <w:color w:val="auto"/>
        </w:rPr>
        <w:t xml:space="preserve">ACM </w:t>
      </w:r>
      <w:proofErr w:type="spellStart"/>
      <w:r w:rsidRPr="009461F9">
        <w:rPr>
          <w:i/>
          <w:iCs/>
          <w:color w:val="auto"/>
        </w:rPr>
        <w:t>Comput</w:t>
      </w:r>
      <w:proofErr w:type="spellEnd"/>
      <w:r w:rsidRPr="009461F9">
        <w:rPr>
          <w:i/>
          <w:iCs/>
          <w:color w:val="auto"/>
        </w:rPr>
        <w:t xml:space="preserve">. </w:t>
      </w:r>
      <w:proofErr w:type="spellStart"/>
      <w:r w:rsidRPr="009461F9">
        <w:rPr>
          <w:i/>
          <w:iCs/>
          <w:color w:val="auto"/>
        </w:rPr>
        <w:t>Surv</w:t>
      </w:r>
      <w:proofErr w:type="spellEnd"/>
      <w:r w:rsidRPr="009461F9">
        <w:rPr>
          <w:i/>
          <w:iCs/>
          <w:color w:val="auto"/>
        </w:rPr>
        <w:t>.</w:t>
      </w:r>
      <w:r w:rsidRPr="009461F9">
        <w:rPr>
          <w:color w:val="auto"/>
        </w:rPr>
        <w:t xml:space="preserve"> </w:t>
      </w:r>
      <w:r w:rsidRPr="009461F9">
        <w:rPr>
          <w:b/>
          <w:bCs/>
          <w:color w:val="auto"/>
        </w:rPr>
        <w:t>2022</w:t>
      </w:r>
      <w:r w:rsidRPr="009461F9">
        <w:rPr>
          <w:color w:val="auto"/>
        </w:rPr>
        <w:t xml:space="preserve">, </w:t>
      </w:r>
      <w:r w:rsidRPr="009461F9">
        <w:rPr>
          <w:i/>
          <w:iCs/>
          <w:color w:val="auto"/>
        </w:rPr>
        <w:t>54</w:t>
      </w:r>
      <w:r w:rsidRPr="009461F9">
        <w:rPr>
          <w:color w:val="auto"/>
        </w:rPr>
        <w:t>, 1–25, doi:10.1145/3459665.</w:t>
      </w:r>
    </w:p>
    <w:p w14:paraId="427C0846" w14:textId="77777777" w:rsidR="009461F9" w:rsidRPr="009461F9" w:rsidRDefault="009461F9" w:rsidP="009461F9">
      <w:pPr>
        <w:pStyle w:val="Bibliography"/>
        <w:rPr>
          <w:color w:val="auto"/>
        </w:rPr>
      </w:pPr>
      <w:r w:rsidRPr="009461F9">
        <w:rPr>
          <w:color w:val="auto"/>
        </w:rPr>
        <w:t xml:space="preserve">51. </w:t>
      </w:r>
      <w:r w:rsidRPr="009461F9">
        <w:rPr>
          <w:color w:val="auto"/>
        </w:rPr>
        <w:tab/>
        <w:t xml:space="preserve">Ghosh, A.; Sufian, A.; Sultana, F.; Chakrabarti, A.; De, D. Fundamental Concepts of Convolutional Neural Network. In </w:t>
      </w:r>
      <w:r w:rsidRPr="009461F9">
        <w:rPr>
          <w:i/>
          <w:iCs/>
          <w:color w:val="auto"/>
        </w:rPr>
        <w:t>Recent Trends and Advances in Artificial Intelligence and Internet of Things</w:t>
      </w:r>
      <w:r w:rsidRPr="009461F9">
        <w:rPr>
          <w:color w:val="auto"/>
        </w:rPr>
        <w:t xml:space="preserve">; Balas, V.E., Kumar, R., Srivastava, R., </w:t>
      </w:r>
      <w:r w:rsidRPr="009461F9">
        <w:rPr>
          <w:color w:val="auto"/>
        </w:rPr>
        <w:lastRenderedPageBreak/>
        <w:t>Eds.; Intelligent Systems Reference Library; Springer International Publishing: Cham, 2020; Vol. 172, pp. 519–567 ISBN 978-3-030-32643-2.</w:t>
      </w:r>
    </w:p>
    <w:p w14:paraId="2B5641E5" w14:textId="77777777" w:rsidR="009461F9" w:rsidRPr="009461F9" w:rsidRDefault="009461F9" w:rsidP="009461F9">
      <w:pPr>
        <w:pStyle w:val="Bibliography"/>
        <w:rPr>
          <w:color w:val="auto"/>
        </w:rPr>
      </w:pPr>
      <w:r w:rsidRPr="009461F9">
        <w:rPr>
          <w:color w:val="auto"/>
        </w:rPr>
        <w:t xml:space="preserve">52. </w:t>
      </w:r>
      <w:r w:rsidRPr="009461F9">
        <w:rPr>
          <w:color w:val="auto"/>
        </w:rPr>
        <w:tab/>
      </w:r>
      <w:proofErr w:type="spellStart"/>
      <w:r w:rsidRPr="009461F9">
        <w:rPr>
          <w:color w:val="auto"/>
        </w:rPr>
        <w:t>Yenduri</w:t>
      </w:r>
      <w:proofErr w:type="spellEnd"/>
      <w:r w:rsidRPr="009461F9">
        <w:rPr>
          <w:color w:val="auto"/>
        </w:rPr>
        <w:t xml:space="preserve">, G.; M, R.; G, C.S.; Y, S.; Srivastava, G.; </w:t>
      </w:r>
      <w:proofErr w:type="spellStart"/>
      <w:r w:rsidRPr="009461F9">
        <w:rPr>
          <w:color w:val="auto"/>
        </w:rPr>
        <w:t>Maddikunta</w:t>
      </w:r>
      <w:proofErr w:type="spellEnd"/>
      <w:r w:rsidRPr="009461F9">
        <w:rPr>
          <w:color w:val="auto"/>
        </w:rPr>
        <w:t>, P.K.R.; G, D.R.; Jhaveri, R.H.; B, P.; Wang, W.; et al. Generative Pre-Trained Transformer: A Comprehensive Review on Enabling Technologies, Potential Applications, Emerging Challenges, and Future Directions 2023.</w:t>
      </w:r>
    </w:p>
    <w:p w14:paraId="272AA737" w14:textId="77777777" w:rsidR="009461F9" w:rsidRPr="009461F9" w:rsidRDefault="009461F9" w:rsidP="009461F9">
      <w:pPr>
        <w:pStyle w:val="Bibliography"/>
        <w:rPr>
          <w:color w:val="auto"/>
        </w:rPr>
      </w:pPr>
      <w:r w:rsidRPr="009461F9">
        <w:rPr>
          <w:color w:val="auto"/>
        </w:rPr>
        <w:t xml:space="preserve">53. </w:t>
      </w:r>
      <w:r w:rsidRPr="009461F9">
        <w:rPr>
          <w:color w:val="auto"/>
        </w:rPr>
        <w:tab/>
        <w:t xml:space="preserve">European Agency for Safety and Health at Work. </w:t>
      </w:r>
      <w:r w:rsidRPr="009461F9">
        <w:rPr>
          <w:i/>
          <w:iCs/>
          <w:color w:val="auto"/>
        </w:rPr>
        <w:t>Prolonged Static Sitting at Work: Health Effects and Good Practice Advice.</w:t>
      </w:r>
      <w:r w:rsidRPr="009461F9">
        <w:rPr>
          <w:color w:val="auto"/>
        </w:rPr>
        <w:t xml:space="preserve">; Publications Office: LU, </w:t>
      </w:r>
      <w:proofErr w:type="gramStart"/>
      <w:r w:rsidRPr="009461F9">
        <w:rPr>
          <w:color w:val="auto"/>
        </w:rPr>
        <w:t>2021;</w:t>
      </w:r>
      <w:proofErr w:type="gramEnd"/>
    </w:p>
    <w:p w14:paraId="69D67379" w14:textId="0A1AB3B3"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5-09T03:27:00Z" w:initials="DO">
    <w:p w14:paraId="301B7DC1" w14:textId="77777777" w:rsidR="00835850" w:rsidRDefault="00835850" w:rsidP="00835850">
      <w:pPr>
        <w:jc w:val="left"/>
      </w:pPr>
      <w:r>
        <w:rPr>
          <w:rStyle w:val="CommentReference"/>
        </w:rPr>
        <w:annotationRef/>
      </w:r>
      <w:r>
        <w:t>Need to add that the mean std was added to the augmented dataset</w:t>
      </w:r>
    </w:p>
  </w:comment>
  <w:comment w:id="6" w:author="Odesola D F (FCES)" w:date="2025-01-04T21:43:00Z" w:initials="DO">
    <w:p w14:paraId="377442D3" w14:textId="7FD825AF" w:rsidR="0045432E" w:rsidRDefault="0045432E" w:rsidP="0045432E">
      <w:pPr>
        <w:jc w:val="left"/>
      </w:pPr>
      <w:r>
        <w:rPr>
          <w:rStyle w:val="CommentReference"/>
        </w:rPr>
        <w:annotationRef/>
      </w:r>
      <w:r>
        <w:t>It is now GPT-4o</w:t>
      </w:r>
    </w:p>
  </w:comment>
  <w:comment w:id="5"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7"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8"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01B7DC1" w15:done="0"/>
  <w15:commentEx w15:paraId="377442D3" w15:done="1"/>
  <w15:commentEx w15:paraId="09B51185" w15:done="0"/>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1C13E778" w16cex:dateUtc="2025-05-09T02:27:00Z"/>
  <w16cex:commentExtensible w16cex:durableId="61D329C5" w16cex:dateUtc="2025-01-04T21:43:00Z"/>
  <w16cex:commentExtensible w16cex:durableId="0FFAC6CD" w16cex:dateUtc="2025-05-21T23:29: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01B7DC1" w16cid:durableId="1C13E778"/>
  <w16cid:commentId w16cid:paraId="377442D3" w16cid:durableId="61D329C5"/>
  <w16cid:commentId w16cid:paraId="09B51185" w16cid:durableId="0FFAC6CD"/>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9EEBF" w14:textId="77777777" w:rsidR="00466297" w:rsidRDefault="00466297">
      <w:pPr>
        <w:spacing w:line="240" w:lineRule="auto"/>
      </w:pPr>
      <w:r>
        <w:separator/>
      </w:r>
    </w:p>
  </w:endnote>
  <w:endnote w:type="continuationSeparator" w:id="0">
    <w:p w14:paraId="41508793" w14:textId="77777777" w:rsidR="00466297" w:rsidRDefault="004662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DF13E" w14:textId="77777777" w:rsidR="00466297" w:rsidRDefault="00466297">
      <w:pPr>
        <w:spacing w:line="240" w:lineRule="auto"/>
      </w:pPr>
      <w:r>
        <w:separator/>
      </w:r>
    </w:p>
  </w:footnote>
  <w:footnote w:type="continuationSeparator" w:id="0">
    <w:p w14:paraId="28E5C2E0" w14:textId="77777777" w:rsidR="00466297" w:rsidRDefault="004662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4"/>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9E7"/>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0FFD"/>
    <w:rsid w:val="000D104B"/>
    <w:rsid w:val="000D11C8"/>
    <w:rsid w:val="000D25DC"/>
    <w:rsid w:val="000E067E"/>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8FF"/>
    <w:rsid w:val="00113F5D"/>
    <w:rsid w:val="00115223"/>
    <w:rsid w:val="001154C0"/>
    <w:rsid w:val="001172F9"/>
    <w:rsid w:val="00117634"/>
    <w:rsid w:val="00117C59"/>
    <w:rsid w:val="00120D4B"/>
    <w:rsid w:val="00122712"/>
    <w:rsid w:val="00124029"/>
    <w:rsid w:val="001242B9"/>
    <w:rsid w:val="0012483F"/>
    <w:rsid w:val="001263A6"/>
    <w:rsid w:val="001265B7"/>
    <w:rsid w:val="00126708"/>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4288"/>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AEB"/>
    <w:rsid w:val="001E2F69"/>
    <w:rsid w:val="001E39F1"/>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2C14"/>
    <w:rsid w:val="002D32B0"/>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E57"/>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2C39"/>
    <w:rsid w:val="004333C4"/>
    <w:rsid w:val="00434CA5"/>
    <w:rsid w:val="00434E4B"/>
    <w:rsid w:val="00434F2F"/>
    <w:rsid w:val="00434FB0"/>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297"/>
    <w:rsid w:val="0046678A"/>
    <w:rsid w:val="00466881"/>
    <w:rsid w:val="00466A86"/>
    <w:rsid w:val="004707CD"/>
    <w:rsid w:val="00472E10"/>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52A"/>
    <w:rsid w:val="00555AFE"/>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563"/>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DDE"/>
    <w:rsid w:val="005D6948"/>
    <w:rsid w:val="005D7FC9"/>
    <w:rsid w:val="005E02BF"/>
    <w:rsid w:val="005E06EB"/>
    <w:rsid w:val="005E0BD5"/>
    <w:rsid w:val="005E2539"/>
    <w:rsid w:val="005E2BCD"/>
    <w:rsid w:val="005E358A"/>
    <w:rsid w:val="005E62F2"/>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0BB"/>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4E8D"/>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4324"/>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1C2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9F4"/>
    <w:rsid w:val="00753E79"/>
    <w:rsid w:val="00753F23"/>
    <w:rsid w:val="00754647"/>
    <w:rsid w:val="00754C1C"/>
    <w:rsid w:val="00755059"/>
    <w:rsid w:val="00755D95"/>
    <w:rsid w:val="0075771E"/>
    <w:rsid w:val="0076273B"/>
    <w:rsid w:val="00762CA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887"/>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4296"/>
    <w:rsid w:val="007D6544"/>
    <w:rsid w:val="007D72A5"/>
    <w:rsid w:val="007D772C"/>
    <w:rsid w:val="007D789F"/>
    <w:rsid w:val="007E0AC6"/>
    <w:rsid w:val="007E0FE6"/>
    <w:rsid w:val="007E131C"/>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64C"/>
    <w:rsid w:val="00835800"/>
    <w:rsid w:val="0083585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67700"/>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3A80"/>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65E"/>
    <w:rsid w:val="00942DA0"/>
    <w:rsid w:val="00942FC3"/>
    <w:rsid w:val="0094402D"/>
    <w:rsid w:val="009445D8"/>
    <w:rsid w:val="00944AC4"/>
    <w:rsid w:val="00945A58"/>
    <w:rsid w:val="009461ED"/>
    <w:rsid w:val="009461F9"/>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5B80"/>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32BE"/>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67AC"/>
    <w:rsid w:val="00C56BE0"/>
    <w:rsid w:val="00C56F2E"/>
    <w:rsid w:val="00C5760E"/>
    <w:rsid w:val="00C579DE"/>
    <w:rsid w:val="00C60289"/>
    <w:rsid w:val="00C61EF2"/>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FA3"/>
    <w:rsid w:val="00CB2B58"/>
    <w:rsid w:val="00CB3A64"/>
    <w:rsid w:val="00CB4120"/>
    <w:rsid w:val="00CB5242"/>
    <w:rsid w:val="00CB66D9"/>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1655"/>
    <w:rsid w:val="00D9287D"/>
    <w:rsid w:val="00D94F3E"/>
    <w:rsid w:val="00D94F65"/>
    <w:rsid w:val="00D954AA"/>
    <w:rsid w:val="00D973CD"/>
    <w:rsid w:val="00DA1370"/>
    <w:rsid w:val="00DA1A42"/>
    <w:rsid w:val="00DA1BD6"/>
    <w:rsid w:val="00DA1FD6"/>
    <w:rsid w:val="00DA2963"/>
    <w:rsid w:val="00DB0EFF"/>
    <w:rsid w:val="00DB3043"/>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6544"/>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DF4525"/>
    <w:rsid w:val="00E007DD"/>
    <w:rsid w:val="00E00B64"/>
    <w:rsid w:val="00E02AA2"/>
    <w:rsid w:val="00E044E9"/>
    <w:rsid w:val="00E04F0E"/>
    <w:rsid w:val="00E05C7B"/>
    <w:rsid w:val="00E06544"/>
    <w:rsid w:val="00E07F0F"/>
    <w:rsid w:val="00E107C0"/>
    <w:rsid w:val="00E1118A"/>
    <w:rsid w:val="00E11293"/>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6973"/>
    <w:rsid w:val="00E401DB"/>
    <w:rsid w:val="00E40704"/>
    <w:rsid w:val="00E417A2"/>
    <w:rsid w:val="00E420D7"/>
    <w:rsid w:val="00E423AB"/>
    <w:rsid w:val="00E42DD8"/>
    <w:rsid w:val="00E42F61"/>
    <w:rsid w:val="00E42F8F"/>
    <w:rsid w:val="00E44E23"/>
    <w:rsid w:val="00E44E6D"/>
    <w:rsid w:val="00E460EA"/>
    <w:rsid w:val="00E467C7"/>
    <w:rsid w:val="00E46B71"/>
    <w:rsid w:val="00E46FD7"/>
    <w:rsid w:val="00E51BF2"/>
    <w:rsid w:val="00E51DE8"/>
    <w:rsid w:val="00E52D4C"/>
    <w:rsid w:val="00E52FFB"/>
    <w:rsid w:val="00E53808"/>
    <w:rsid w:val="00E55A61"/>
    <w:rsid w:val="00E55D1D"/>
    <w:rsid w:val="00E6149C"/>
    <w:rsid w:val="00E61EEC"/>
    <w:rsid w:val="00E62248"/>
    <w:rsid w:val="00E62924"/>
    <w:rsid w:val="00E62E1F"/>
    <w:rsid w:val="00E67718"/>
    <w:rsid w:val="00E71782"/>
    <w:rsid w:val="00E736DF"/>
    <w:rsid w:val="00E74609"/>
    <w:rsid w:val="00E747B3"/>
    <w:rsid w:val="00E7641D"/>
    <w:rsid w:val="00E77C9B"/>
    <w:rsid w:val="00E8000C"/>
    <w:rsid w:val="00E80AF5"/>
    <w:rsid w:val="00E81D4F"/>
    <w:rsid w:val="00E81E91"/>
    <w:rsid w:val="00E81F53"/>
    <w:rsid w:val="00E844CD"/>
    <w:rsid w:val="00E85FAD"/>
    <w:rsid w:val="00E86395"/>
    <w:rsid w:val="00E90C27"/>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EF6F91"/>
    <w:rsid w:val="00F00BB3"/>
    <w:rsid w:val="00F0207C"/>
    <w:rsid w:val="00F02840"/>
    <w:rsid w:val="00F04599"/>
    <w:rsid w:val="00F077E1"/>
    <w:rsid w:val="00F12FB4"/>
    <w:rsid w:val="00F1655C"/>
    <w:rsid w:val="00F17EFC"/>
    <w:rsid w:val="00F20494"/>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371E"/>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36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38"/>
    <w:rsid w:val="00FE6AF7"/>
    <w:rsid w:val="00FF0BA3"/>
    <w:rsid w:val="00FF1851"/>
    <w:rsid w:val="00FF2549"/>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148</TotalTime>
  <Pages>21</Pages>
  <Words>20016</Words>
  <Characters>114095</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53</cp:revision>
  <dcterms:created xsi:type="dcterms:W3CDTF">2025-05-21T23:14:00Z</dcterms:created>
  <dcterms:modified xsi:type="dcterms:W3CDTF">2025-05-22T22:09:00Z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id="ludUrFjs"/&gt;&lt;style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